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DDB5F" w14:textId="77777777" w:rsidR="00394250" w:rsidRPr="00F86C15" w:rsidRDefault="008437D5" w:rsidP="00394250">
      <w:pPr>
        <w:pStyle w:val="paragraph"/>
        <w:spacing w:before="0" w:beforeAutospacing="0" w:after="0" w:afterAutospacing="0"/>
        <w:textAlignment w:val="baseline"/>
        <w:rPr>
          <w:rStyle w:val="normaltextrun"/>
          <w:rFonts w:ascii="Century Gothic" w:hAnsi="Century Gothic" w:cs="Calibri"/>
          <w:b/>
          <w:bCs/>
          <w:sz w:val="20"/>
          <w:szCs w:val="20"/>
        </w:rPr>
      </w:pPr>
      <w:r w:rsidRPr="00F86C15">
        <w:rPr>
          <w:rFonts w:ascii="Century Gothic" w:hAnsi="Century Gothic"/>
          <w:noProof/>
          <w:lang w:val="en-GB" w:eastAsia="en-GB"/>
        </w:rPr>
        <mc:AlternateContent>
          <mc:Choice Requires="wps">
            <w:drawing>
              <wp:anchor distT="0" distB="0" distL="114300" distR="114300" simplePos="0" relativeHeight="251644416" behindDoc="0" locked="0" layoutInCell="1" allowOverlap="1" wp14:anchorId="71D2ACAC" wp14:editId="3FD07648">
                <wp:simplePos x="0" y="0"/>
                <wp:positionH relativeFrom="column">
                  <wp:posOffset>-926465</wp:posOffset>
                </wp:positionH>
                <wp:positionV relativeFrom="paragraph">
                  <wp:posOffset>5488305</wp:posOffset>
                </wp:positionV>
                <wp:extent cx="6286500" cy="39624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6286500" cy="3962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id="1">
                        <w:txbxContent>
                          <w:p w14:paraId="0D148A12" w14:textId="77777777" w:rsidR="002E7CC4" w:rsidRDefault="009C3662" w:rsidP="002E7CC4">
                            <w:pPr>
                              <w:pStyle w:val="Heading2"/>
                              <w:spacing w:line="240" w:lineRule="auto"/>
                              <w:rPr>
                                <w:b/>
                                <w:bCs/>
                                <w:color w:val="EF434E"/>
                                <w:sz w:val="96"/>
                                <w:szCs w:val="96"/>
                              </w:rPr>
                            </w:pPr>
                            <w:r w:rsidRPr="009C3662">
                              <w:rPr>
                                <w:b/>
                                <w:bCs/>
                                <w:color w:val="EF434E"/>
                                <w:sz w:val="96"/>
                                <w:szCs w:val="96"/>
                              </w:rPr>
                              <w:t>Health and Safety Risk</w:t>
                            </w:r>
                            <w:r>
                              <w:rPr>
                                <w:b/>
                                <w:bCs/>
                                <w:color w:val="EF434E"/>
                                <w:sz w:val="96"/>
                                <w:szCs w:val="96"/>
                              </w:rPr>
                              <w:t xml:space="preserve"> </w:t>
                            </w:r>
                            <w:r w:rsidRPr="009C3662">
                              <w:rPr>
                                <w:b/>
                                <w:bCs/>
                                <w:color w:val="EF434E"/>
                                <w:sz w:val="96"/>
                                <w:szCs w:val="96"/>
                              </w:rPr>
                              <w:t>Assessment</w:t>
                            </w:r>
                          </w:p>
                          <w:p w14:paraId="3E592AAB" w14:textId="720B67E5" w:rsidR="002E7CC4" w:rsidRPr="002E7CC4" w:rsidRDefault="002E7CC4" w:rsidP="002E7CC4">
                            <w:pPr>
                              <w:pStyle w:val="Heading2"/>
                              <w:spacing w:line="240" w:lineRule="auto"/>
                              <w:rPr>
                                <w:rFonts w:ascii="Century Gothic" w:hAnsi="Century Gothic"/>
                                <w:color w:val="EF434E"/>
                                <w:sz w:val="56"/>
                                <w:szCs w:val="56"/>
                                <w:lang w:val="en-NZ"/>
                              </w:rPr>
                            </w:pPr>
                            <w:r w:rsidRPr="002E7CC4">
                              <w:rPr>
                                <w:rFonts w:ascii="Century Gothic" w:hAnsi="Century Gothic"/>
                                <w:color w:val="EF434E"/>
                                <w:sz w:val="56"/>
                                <w:szCs w:val="56"/>
                                <w:lang w:val="en-NZ"/>
                              </w:rPr>
                              <w:t xml:space="preserve">and Hiring New Employees </w:t>
                            </w:r>
                          </w:p>
                          <w:p w14:paraId="6EFA81BE" w14:textId="7DC6A7E0" w:rsidR="008A5AA3" w:rsidRPr="008A5AA3" w:rsidRDefault="008A5AA3" w:rsidP="002E7CC4">
                            <w:pPr>
                              <w:spacing w:line="240" w:lineRule="auto"/>
                              <w:rPr>
                                <w:b/>
                                <w:bCs/>
                                <w:color w:val="FF0000"/>
                                <w:sz w:val="96"/>
                                <w:szCs w:val="9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D2ACAC" id="_x0000_t202" coordsize="21600,21600" o:spt="202" path="m,l,21600r21600,l21600,xe">
                <v:stroke joinstyle="miter"/>
                <v:path gradientshapeok="t" o:connecttype="rect"/>
              </v:shapetype>
              <v:shape id="Text Box 12" o:spid="_x0000_s1026" type="#_x0000_t202" style="position:absolute;margin-left:-72.95pt;margin-top:432.15pt;width:495pt;height:312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" filled="f" stroked="f" strokeweight=".5pt">
                <v:textbox style="mso-next-textbox:#Text Box 1">
                  <w:txbxContent>
                    <w:p w14:paraId="0D148A12" w14:textId="77777777" w:rsidR="002E7CC4" w:rsidRDefault="009C3662" w:rsidP="002E7CC4">
                      <w:pPr>
                        <w:pStyle w:val="Heading2"/>
                        <w:spacing w:line="240" w:lineRule="auto"/>
                        <w:rPr>
                          <w:b/>
                          <w:bCs/>
                          <w:color w:val="EF434E"/>
                          <w:sz w:val="96"/>
                          <w:szCs w:val="96"/>
                        </w:rPr>
                      </w:pPr>
                      <w:r w:rsidRPr="009C3662">
                        <w:rPr>
                          <w:b/>
                          <w:bCs/>
                          <w:color w:val="EF434E"/>
                          <w:sz w:val="96"/>
                          <w:szCs w:val="96"/>
                        </w:rPr>
                        <w:t>Health and Safety Risk</w:t>
                      </w:r>
                      <w:r>
                        <w:rPr>
                          <w:b/>
                          <w:bCs/>
                          <w:color w:val="EF434E"/>
                          <w:sz w:val="96"/>
                          <w:szCs w:val="96"/>
                        </w:rPr>
                        <w:t xml:space="preserve"> </w:t>
                      </w:r>
                      <w:r w:rsidRPr="009C3662">
                        <w:rPr>
                          <w:b/>
                          <w:bCs/>
                          <w:color w:val="EF434E"/>
                          <w:sz w:val="96"/>
                          <w:szCs w:val="96"/>
                        </w:rPr>
                        <w:t>Assessment</w:t>
                      </w:r>
                    </w:p>
                    <w:p w14:paraId="3E592AAB" w14:textId="720B67E5" w:rsidR="002E7CC4" w:rsidRPr="002E7CC4" w:rsidRDefault="002E7CC4" w:rsidP="002E7CC4">
                      <w:pPr>
                        <w:pStyle w:val="Heading2"/>
                        <w:spacing w:line="240" w:lineRule="auto"/>
                        <w:rPr>
                          <w:rFonts w:ascii="Century Gothic" w:hAnsi="Century Gothic"/>
                          <w:color w:val="EF434E"/>
                          <w:sz w:val="56"/>
                          <w:szCs w:val="56"/>
                          <w:lang w:val="en-NZ"/>
                        </w:rPr>
                      </w:pPr>
                      <w:r w:rsidRPr="002E7CC4">
                        <w:rPr>
                          <w:rFonts w:ascii="Century Gothic" w:hAnsi="Century Gothic"/>
                          <w:color w:val="EF434E"/>
                          <w:sz w:val="56"/>
                          <w:szCs w:val="56"/>
                          <w:lang w:val="en-NZ"/>
                        </w:rPr>
                        <w:t xml:space="preserve">and Hiring New Employees </w:t>
                      </w:r>
                    </w:p>
                    <w:p w14:paraId="6EFA81BE" w14:textId="7DC6A7E0" w:rsidR="008A5AA3" w:rsidRPr="008A5AA3" w:rsidRDefault="008A5AA3" w:rsidP="002E7CC4">
                      <w:pPr>
                        <w:spacing w:line="240" w:lineRule="auto"/>
                        <w:rPr>
                          <w:b/>
                          <w:bCs/>
                          <w:color w:val="FF0000"/>
                          <w:sz w:val="96"/>
                          <w:szCs w:val="96"/>
                        </w:rPr>
                      </w:pPr>
                    </w:p>
                  </w:txbxContent>
                </v:textbox>
              </v:shape>
            </w:pict>
          </mc:Fallback>
        </mc:AlternateContent>
      </w:r>
      <w:r w:rsidRPr="00F86C15">
        <w:rPr>
          <w:rFonts w:ascii="Century Gothic" w:hAnsi="Century Gothic"/>
          <w:noProof/>
          <w:lang w:val="en-GB" w:eastAsia="en-GB"/>
        </w:rPr>
        <mc:AlternateContent>
          <mc:Choice Requires="wps">
            <w:drawing>
              <wp:anchor distT="0" distB="0" distL="114300" distR="114300" simplePos="0" relativeHeight="251645440" behindDoc="0" locked="0" layoutInCell="1" allowOverlap="1" wp14:anchorId="702901C3" wp14:editId="3B568C30">
                <wp:simplePos x="0" y="0"/>
                <wp:positionH relativeFrom="column">
                  <wp:posOffset>2416810</wp:posOffset>
                </wp:positionH>
                <wp:positionV relativeFrom="paragraph">
                  <wp:posOffset>6526529</wp:posOffset>
                </wp:positionV>
                <wp:extent cx="544401" cy="205347"/>
                <wp:effectExtent l="0" t="0" r="0" b="4445"/>
                <wp:wrapSquare wrapText="bothSides"/>
                <wp:docPr id="1" name="Text Box 1"/>
                <wp:cNvGraphicFramePr/>
                <a:graphic xmlns:a="http://schemas.openxmlformats.org/drawingml/2006/main">
                  <a:graphicData uri="http://schemas.microsoft.com/office/word/2010/wordprocessingShape">
                    <wps:wsp>
                      <wps:cNvSpPr txBox="1"/>
                      <wps:spPr>
                        <a:xfrm>
                          <a:off x="0" y="0"/>
                          <a:ext cx="544401" cy="205347"/>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linkedTxbx id="1"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2901C3" id="Text Box 1" o:spid="_x0000_s1027" type="#_x0000_t202" style="position:absolute;margin-left:190.3pt;margin-top:513.9pt;width:42.85pt;height:16.1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" filled="f" stroked="f">
                <v:textbox>
                  <w:txbxContent/>
                </v:textbox>
                <w10:wrap type="square"/>
              </v:shape>
            </w:pict>
          </mc:Fallback>
        </mc:AlternateContent>
      </w:r>
      <w:r w:rsidR="00A97622" w:rsidRPr="00F86C15">
        <w:rPr>
          <w:rFonts w:ascii="Century Gothic" w:hAnsi="Century Gothic"/>
          <w:noProof/>
          <w:lang w:val="en-GB" w:eastAsia="en-GB"/>
        </w:rPr>
        <w:drawing>
          <wp:anchor distT="0" distB="0" distL="114300" distR="114300" simplePos="0" relativeHeight="251643392" behindDoc="0" locked="0" layoutInCell="1" allowOverlap="1" wp14:anchorId="728AE856" wp14:editId="56002EF7">
            <wp:simplePos x="0" y="0"/>
            <wp:positionH relativeFrom="column">
              <wp:posOffset>-1097916</wp:posOffset>
            </wp:positionH>
            <wp:positionV relativeFrom="paragraph">
              <wp:posOffset>-2164339</wp:posOffset>
            </wp:positionV>
            <wp:extent cx="7563917" cy="10698892"/>
            <wp:effectExtent l="0" t="0" r="0" b="762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Resource_COVE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64648" cy="10699925"/>
                    </a:xfrm>
                    <a:prstGeom prst="rect">
                      <a:avLst/>
                    </a:prstGeom>
                  </pic:spPr>
                </pic:pic>
              </a:graphicData>
            </a:graphic>
            <wp14:sizeRelH relativeFrom="page">
              <wp14:pctWidth>0</wp14:pctWidth>
            </wp14:sizeRelH>
            <wp14:sizeRelV relativeFrom="page">
              <wp14:pctHeight>0</wp14:pctHeight>
            </wp14:sizeRelV>
          </wp:anchor>
        </w:drawing>
      </w:r>
      <w:r w:rsidRPr="00F86C15">
        <w:rPr>
          <w:rFonts w:ascii="Century Gothic" w:hAnsi="Century Gothic"/>
          <w:b/>
          <w:color w:val="FF3953"/>
          <w:sz w:val="80"/>
        </w:rPr>
        <w:t>v</w:t>
      </w:r>
      <w:r w:rsidR="00A97622" w:rsidRPr="00F86C15">
        <w:rPr>
          <w:rFonts w:ascii="Century Gothic" w:hAnsi="Century Gothic"/>
          <w:b/>
          <w:color w:val="FF3953"/>
          <w:sz w:val="80"/>
        </w:rPr>
        <w:br w:type="page"/>
      </w:r>
    </w:p>
    <w:p w14:paraId="207C89B9" w14:textId="77777777" w:rsidR="008A5AA3" w:rsidRPr="00F86C15" w:rsidRDefault="008A5AA3" w:rsidP="008A5AA3">
      <w:pPr>
        <w:rPr>
          <w:i/>
          <w:iCs/>
          <w:sz w:val="16"/>
          <w:szCs w:val="16"/>
        </w:rPr>
      </w:pPr>
      <w:r w:rsidRPr="00F86C15">
        <w:rPr>
          <w:i/>
          <w:iCs/>
          <w:sz w:val="16"/>
          <w:szCs w:val="16"/>
        </w:rPr>
        <w:lastRenderedPageBreak/>
        <w:t>[PLEASE NOTE. Restaurant Association members are strongly advised to seek guidance from the helpline team on 0800 737 827 if you have any questions. The Restaurant Association has taken all reasonable care to ensure that the information materials contained on our website are true and correct at the time of publication including this resource. The information provided is general information only and is not intended to constitute legal advice. Therefore, the Restaurant Association accepts no responsibility for any loss, errors or omissions which may arise pertaining to such reliance.]</w:t>
      </w:r>
    </w:p>
    <w:p w14:paraId="0E8AE463" w14:textId="77777777" w:rsidR="00F86C15" w:rsidRPr="00F86C15" w:rsidRDefault="00F86C15" w:rsidP="00F86C15">
      <w:pPr>
        <w:tabs>
          <w:tab w:val="left" w:pos="709"/>
          <w:tab w:val="left" w:pos="1276"/>
          <w:tab w:val="left" w:pos="1843"/>
          <w:tab w:val="left" w:pos="2410"/>
        </w:tabs>
        <w:spacing w:after="0" w:line="20" w:lineRule="atLeast"/>
        <w:rPr>
          <w:sz w:val="22"/>
          <w:szCs w:val="22"/>
          <w:lang w:val="en-NZ"/>
        </w:rPr>
      </w:pPr>
      <w:r w:rsidRPr="00F86C15">
        <w:rPr>
          <w:sz w:val="22"/>
          <w:szCs w:val="22"/>
          <w:lang w:val="en-NZ"/>
        </w:rPr>
        <w:t>The following Guide includes:</w:t>
      </w:r>
    </w:p>
    <w:p w14:paraId="29211D42" w14:textId="77777777" w:rsidR="002657DE" w:rsidRPr="002657DE" w:rsidRDefault="002657DE" w:rsidP="00F86C15">
      <w:pPr>
        <w:numPr>
          <w:ilvl w:val="0"/>
          <w:numId w:val="27"/>
        </w:numPr>
        <w:tabs>
          <w:tab w:val="left" w:pos="709"/>
          <w:tab w:val="left" w:pos="1276"/>
          <w:tab w:val="left" w:pos="1843"/>
          <w:tab w:val="left" w:pos="2410"/>
        </w:tabs>
        <w:spacing w:after="0" w:line="20" w:lineRule="atLeast"/>
        <w:rPr>
          <w:b/>
          <w:bCs/>
          <w:color w:val="EF434E"/>
          <w:sz w:val="22"/>
          <w:szCs w:val="22"/>
          <w:lang w:val="en-NZ"/>
        </w:rPr>
      </w:pPr>
      <w:r>
        <w:fldChar w:fldCharType="begin"/>
      </w:r>
      <w:r>
        <w:instrText xml:space="preserve"> REF _Ref86413060 \h </w:instrText>
      </w:r>
      <w:r>
        <w:fldChar w:fldCharType="separate"/>
      </w:r>
      <w:r w:rsidRPr="00375D58">
        <w:rPr>
          <w:color w:val="EF434E"/>
          <w:lang w:val="en-NZ"/>
        </w:rPr>
        <w:t>Hiring new workers on the condition of vaccination against Covid-19.</w:t>
      </w:r>
      <w:r>
        <w:fldChar w:fldCharType="end"/>
      </w:r>
    </w:p>
    <w:p w14:paraId="500A8404" w14:textId="77777777" w:rsidR="002657DE" w:rsidRPr="002657DE" w:rsidRDefault="002657DE" w:rsidP="00F86C15">
      <w:pPr>
        <w:numPr>
          <w:ilvl w:val="0"/>
          <w:numId w:val="27"/>
        </w:numPr>
        <w:tabs>
          <w:tab w:val="left" w:pos="709"/>
          <w:tab w:val="left" w:pos="1276"/>
          <w:tab w:val="left" w:pos="1843"/>
          <w:tab w:val="left" w:pos="2410"/>
        </w:tabs>
        <w:spacing w:after="0" w:line="20" w:lineRule="atLeast"/>
        <w:rPr>
          <w:b/>
          <w:bCs/>
          <w:color w:val="EF434E"/>
          <w:sz w:val="24"/>
          <w:szCs w:val="24"/>
          <w:lang w:val="en-NZ"/>
        </w:rPr>
      </w:pPr>
      <w:r>
        <w:fldChar w:fldCharType="begin"/>
      </w:r>
      <w:r>
        <w:instrText xml:space="preserve"> REF _Ref86413072 \h </w:instrText>
      </w:r>
      <w:r>
        <w:fldChar w:fldCharType="separate"/>
      </w:r>
      <w:r w:rsidRPr="00375D58">
        <w:rPr>
          <w:color w:val="EF434E"/>
          <w:lang w:val="en-NZ"/>
        </w:rPr>
        <w:t>How does a member conduct a risk assessment?</w:t>
      </w:r>
      <w:r>
        <w:fldChar w:fldCharType="end"/>
      </w:r>
    </w:p>
    <w:p w14:paraId="7887D0F5" w14:textId="77777777" w:rsidR="002657DE" w:rsidRPr="002657DE" w:rsidRDefault="002657DE" w:rsidP="00F86C15">
      <w:pPr>
        <w:numPr>
          <w:ilvl w:val="0"/>
          <w:numId w:val="27"/>
        </w:numPr>
        <w:tabs>
          <w:tab w:val="left" w:pos="709"/>
          <w:tab w:val="left" w:pos="1276"/>
          <w:tab w:val="left" w:pos="1843"/>
          <w:tab w:val="left" w:pos="2410"/>
        </w:tabs>
        <w:spacing w:after="0" w:line="20" w:lineRule="atLeast"/>
        <w:rPr>
          <w:b/>
          <w:bCs/>
          <w:color w:val="EF434E"/>
          <w:sz w:val="22"/>
          <w:szCs w:val="22"/>
          <w:lang w:val="en-NZ"/>
        </w:rPr>
      </w:pPr>
      <w:r w:rsidRPr="002657DE">
        <w:rPr>
          <w:color w:val="EF434E"/>
        </w:rPr>
        <w:fldChar w:fldCharType="begin"/>
      </w:r>
      <w:r w:rsidRPr="002657DE">
        <w:rPr>
          <w:b/>
          <w:bCs/>
          <w:color w:val="EF434E"/>
          <w:sz w:val="22"/>
          <w:szCs w:val="22"/>
          <w:lang w:val="en-NZ"/>
        </w:rPr>
        <w:instrText xml:space="preserve"> REF _Ref86413082 \h </w:instrText>
      </w:r>
      <w:r w:rsidRPr="002657DE">
        <w:rPr>
          <w:color w:val="EF434E"/>
        </w:rPr>
      </w:r>
      <w:r w:rsidRPr="002657DE">
        <w:rPr>
          <w:color w:val="EF434E"/>
        </w:rPr>
        <w:fldChar w:fldCharType="separate"/>
      </w:r>
      <w:r w:rsidRPr="002657DE">
        <w:rPr>
          <w:color w:val="EF434E"/>
          <w:lang w:val="en-NZ"/>
        </w:rPr>
        <w:t xml:space="preserve">Vaccination Register, new </w:t>
      </w:r>
      <w:proofErr w:type="gramStart"/>
      <w:r w:rsidRPr="002657DE">
        <w:rPr>
          <w:color w:val="EF434E"/>
          <w:lang w:val="en-NZ"/>
        </w:rPr>
        <w:t>hires</w:t>
      </w:r>
      <w:proofErr w:type="gramEnd"/>
      <w:r w:rsidRPr="002657DE">
        <w:rPr>
          <w:color w:val="EF434E"/>
          <w:lang w:val="en-NZ"/>
        </w:rPr>
        <w:t xml:space="preserve"> and existing </w:t>
      </w:r>
      <w:proofErr w:type="spellStart"/>
      <w:r w:rsidRPr="002657DE">
        <w:rPr>
          <w:color w:val="EF434E"/>
          <w:lang w:val="en-NZ"/>
        </w:rPr>
        <w:t>employees.</w:t>
      </w:r>
      <w:r w:rsidRPr="002657DE">
        <w:rPr>
          <w:color w:val="EF434E"/>
        </w:rPr>
        <w:fldChar w:fldCharType="end"/>
      </w:r>
      <w:proofErr w:type="spellEnd"/>
    </w:p>
    <w:p w14:paraId="3E76EC84" w14:textId="6C6441FF" w:rsidR="00C84461" w:rsidRPr="009646DE" w:rsidRDefault="002657DE" w:rsidP="00F86C15">
      <w:pPr>
        <w:numPr>
          <w:ilvl w:val="0"/>
          <w:numId w:val="27"/>
        </w:numPr>
        <w:tabs>
          <w:tab w:val="left" w:pos="709"/>
          <w:tab w:val="left" w:pos="1276"/>
          <w:tab w:val="left" w:pos="1843"/>
          <w:tab w:val="left" w:pos="2410"/>
        </w:tabs>
        <w:spacing w:after="0" w:line="20" w:lineRule="atLeast"/>
        <w:rPr>
          <w:b/>
          <w:bCs/>
          <w:color w:val="EF434E"/>
          <w:sz w:val="22"/>
          <w:szCs w:val="22"/>
          <w:lang w:val="en-NZ"/>
        </w:rPr>
      </w:pPr>
      <w:r>
        <w:rPr>
          <w:b/>
          <w:bCs/>
          <w:color w:val="EF434E"/>
          <w:sz w:val="22"/>
          <w:szCs w:val="22"/>
          <w:lang w:val="en-NZ"/>
        </w:rPr>
        <w:fldChar w:fldCharType="begin"/>
      </w:r>
      <w:r>
        <w:rPr>
          <w:b/>
          <w:bCs/>
          <w:color w:val="EF434E"/>
          <w:sz w:val="22"/>
          <w:szCs w:val="22"/>
          <w:lang w:val="en-NZ"/>
        </w:rPr>
        <w:instrText xml:space="preserve"> REF _Ref86413095 \h </w:instrText>
      </w:r>
      <w:r>
        <w:rPr>
          <w:b/>
          <w:bCs/>
          <w:color w:val="EF434E"/>
          <w:sz w:val="22"/>
          <w:szCs w:val="22"/>
          <w:lang w:val="en-NZ"/>
        </w:rPr>
      </w:r>
      <w:r>
        <w:rPr>
          <w:b/>
          <w:bCs/>
          <w:color w:val="EF434E"/>
          <w:sz w:val="22"/>
          <w:szCs w:val="22"/>
          <w:lang w:val="en-NZ"/>
        </w:rPr>
        <w:fldChar w:fldCharType="separate"/>
      </w:r>
      <w:r w:rsidRPr="00375D58">
        <w:rPr>
          <w:color w:val="EF434E"/>
          <w:lang w:val="en-NZ"/>
        </w:rPr>
        <w:t>Template 1</w:t>
      </w:r>
      <w:r>
        <w:rPr>
          <w:b/>
          <w:bCs/>
          <w:color w:val="EF434E"/>
          <w:sz w:val="22"/>
          <w:szCs w:val="22"/>
          <w:lang w:val="en-NZ"/>
        </w:rPr>
        <w:fldChar w:fldCharType="end"/>
      </w:r>
      <w:r w:rsidR="00C84461" w:rsidRPr="009646DE">
        <w:rPr>
          <w:b/>
          <w:bCs/>
          <w:color w:val="EF434E"/>
          <w:sz w:val="22"/>
          <w:szCs w:val="22"/>
          <w:lang w:val="en-NZ"/>
        </w:rPr>
        <w:t xml:space="preserve">: </w:t>
      </w:r>
      <w:hyperlink w:anchor="_Template_1" w:history="1">
        <w:r w:rsidR="00F86C15" w:rsidRPr="009646DE">
          <w:rPr>
            <w:rStyle w:val="Hyperlink"/>
            <w:b/>
            <w:bCs/>
            <w:color w:val="EF434E"/>
            <w:sz w:val="22"/>
            <w:szCs w:val="22"/>
            <w:lang w:val="en-NZ"/>
          </w:rPr>
          <w:t xml:space="preserve">Health and Safety Risk Assessment Framework </w:t>
        </w:r>
      </w:hyperlink>
    </w:p>
    <w:p w14:paraId="376BF655" w14:textId="68C97583" w:rsidR="00C84461" w:rsidRPr="009646DE" w:rsidRDefault="002657DE" w:rsidP="00F86C15">
      <w:pPr>
        <w:numPr>
          <w:ilvl w:val="0"/>
          <w:numId w:val="27"/>
        </w:numPr>
        <w:tabs>
          <w:tab w:val="left" w:pos="709"/>
          <w:tab w:val="left" w:pos="1276"/>
          <w:tab w:val="left" w:pos="1843"/>
          <w:tab w:val="left" w:pos="2410"/>
        </w:tabs>
        <w:spacing w:after="0" w:line="20" w:lineRule="atLeast"/>
        <w:rPr>
          <w:b/>
          <w:bCs/>
          <w:color w:val="EF434E"/>
          <w:sz w:val="22"/>
          <w:szCs w:val="22"/>
          <w:lang w:val="en-NZ"/>
        </w:rPr>
      </w:pPr>
      <w:r>
        <w:rPr>
          <w:b/>
          <w:bCs/>
          <w:color w:val="EF434E"/>
          <w:sz w:val="22"/>
          <w:szCs w:val="22"/>
          <w:lang w:val="en-NZ"/>
        </w:rPr>
        <w:fldChar w:fldCharType="begin"/>
      </w:r>
      <w:r>
        <w:rPr>
          <w:b/>
          <w:bCs/>
          <w:color w:val="EF434E"/>
          <w:sz w:val="22"/>
          <w:szCs w:val="22"/>
          <w:lang w:val="en-NZ"/>
        </w:rPr>
        <w:instrText xml:space="preserve"> REF _Ref86413102 \h </w:instrText>
      </w:r>
      <w:r>
        <w:rPr>
          <w:b/>
          <w:bCs/>
          <w:color w:val="EF434E"/>
          <w:sz w:val="22"/>
          <w:szCs w:val="22"/>
          <w:lang w:val="en-NZ"/>
        </w:rPr>
      </w:r>
      <w:r>
        <w:rPr>
          <w:b/>
          <w:bCs/>
          <w:color w:val="EF434E"/>
          <w:sz w:val="22"/>
          <w:szCs w:val="22"/>
          <w:lang w:val="en-NZ"/>
        </w:rPr>
        <w:fldChar w:fldCharType="separate"/>
      </w:r>
      <w:r w:rsidRPr="00375D58">
        <w:rPr>
          <w:color w:val="EF434E"/>
          <w:lang w:val="en-NZ"/>
        </w:rPr>
        <w:t>Template 2</w:t>
      </w:r>
      <w:r>
        <w:rPr>
          <w:b/>
          <w:bCs/>
          <w:color w:val="EF434E"/>
          <w:sz w:val="22"/>
          <w:szCs w:val="22"/>
          <w:lang w:val="en-NZ"/>
        </w:rPr>
        <w:fldChar w:fldCharType="end"/>
      </w:r>
      <w:r w:rsidR="00C84461" w:rsidRPr="009646DE">
        <w:rPr>
          <w:b/>
          <w:bCs/>
          <w:color w:val="EF434E"/>
          <w:sz w:val="22"/>
          <w:szCs w:val="22"/>
          <w:lang w:val="en-NZ"/>
        </w:rPr>
        <w:t>:</w:t>
      </w:r>
      <w:r w:rsidR="00C84461" w:rsidRPr="009646DE">
        <w:rPr>
          <w:b/>
          <w:bCs/>
          <w:color w:val="EF434E"/>
        </w:rPr>
        <w:t xml:space="preserve"> </w:t>
      </w:r>
      <w:hyperlink w:anchor="_Template_2" w:history="1">
        <w:r w:rsidR="00C84461" w:rsidRPr="009646DE">
          <w:rPr>
            <w:rStyle w:val="Hyperlink"/>
            <w:b/>
            <w:bCs/>
            <w:color w:val="EF434E"/>
            <w:sz w:val="22"/>
            <w:szCs w:val="22"/>
            <w:lang w:val="en-NZ"/>
          </w:rPr>
          <w:t>Employment agreement clause – new employees</w:t>
        </w:r>
      </w:hyperlink>
    </w:p>
    <w:p w14:paraId="1AE9D454" w14:textId="5982119D" w:rsidR="00F86C15" w:rsidRPr="009646DE" w:rsidRDefault="002657DE" w:rsidP="00A97A12">
      <w:pPr>
        <w:numPr>
          <w:ilvl w:val="0"/>
          <w:numId w:val="27"/>
        </w:numPr>
        <w:tabs>
          <w:tab w:val="left" w:pos="709"/>
          <w:tab w:val="left" w:pos="1276"/>
          <w:tab w:val="left" w:pos="1843"/>
          <w:tab w:val="left" w:pos="2410"/>
        </w:tabs>
        <w:spacing w:after="0" w:line="20" w:lineRule="atLeast"/>
        <w:rPr>
          <w:b/>
          <w:bCs/>
          <w:color w:val="EF434E"/>
          <w:sz w:val="22"/>
          <w:szCs w:val="22"/>
          <w:lang w:val="en-NZ"/>
        </w:rPr>
      </w:pPr>
      <w:r>
        <w:rPr>
          <w:b/>
          <w:bCs/>
          <w:color w:val="EF434E"/>
          <w:sz w:val="22"/>
          <w:szCs w:val="22"/>
          <w:lang w:val="en-NZ"/>
        </w:rPr>
        <w:fldChar w:fldCharType="begin"/>
      </w:r>
      <w:r>
        <w:instrText xml:space="preserve"> REF _Ref86413108 \h </w:instrText>
      </w:r>
      <w:r>
        <w:rPr>
          <w:b/>
          <w:bCs/>
          <w:color w:val="EF434E"/>
          <w:sz w:val="22"/>
          <w:szCs w:val="22"/>
          <w:lang w:val="en-NZ"/>
        </w:rPr>
      </w:r>
      <w:r>
        <w:rPr>
          <w:b/>
          <w:bCs/>
          <w:color w:val="EF434E"/>
          <w:sz w:val="22"/>
          <w:szCs w:val="22"/>
          <w:lang w:val="en-NZ"/>
        </w:rPr>
        <w:fldChar w:fldCharType="separate"/>
      </w:r>
      <w:r w:rsidRPr="00375D58">
        <w:rPr>
          <w:color w:val="EF434E"/>
          <w:lang w:val="en-NZ"/>
        </w:rPr>
        <w:t>Template 3:</w:t>
      </w:r>
      <w:r>
        <w:rPr>
          <w:b/>
          <w:bCs/>
          <w:color w:val="EF434E"/>
          <w:sz w:val="22"/>
          <w:szCs w:val="22"/>
          <w:lang w:val="en-NZ"/>
        </w:rPr>
        <w:fldChar w:fldCharType="end"/>
      </w:r>
      <w:r>
        <w:rPr>
          <w:b/>
          <w:bCs/>
          <w:color w:val="EF434E"/>
          <w:sz w:val="22"/>
          <w:szCs w:val="22"/>
          <w:lang w:val="en-NZ"/>
        </w:rPr>
        <w:t xml:space="preserve"> </w:t>
      </w:r>
      <w:hyperlink w:anchor="_Template_3:" w:history="1">
        <w:r w:rsidR="00C84461" w:rsidRPr="009646DE">
          <w:rPr>
            <w:rStyle w:val="Hyperlink"/>
            <w:b/>
            <w:bCs/>
            <w:color w:val="EF434E"/>
            <w:sz w:val="22"/>
            <w:szCs w:val="22"/>
            <w:lang w:val="en-NZ"/>
          </w:rPr>
          <w:t>Paragraph for the letter of offer</w:t>
        </w:r>
      </w:hyperlink>
    </w:p>
    <w:p w14:paraId="281A15DF" w14:textId="77777777" w:rsidR="00F86C15" w:rsidRPr="00F86C15" w:rsidRDefault="00F86C15" w:rsidP="00F86C15">
      <w:pPr>
        <w:tabs>
          <w:tab w:val="left" w:pos="709"/>
          <w:tab w:val="left" w:pos="1276"/>
          <w:tab w:val="left" w:pos="1843"/>
          <w:tab w:val="left" w:pos="2410"/>
        </w:tabs>
        <w:spacing w:after="0" w:line="20" w:lineRule="atLeast"/>
        <w:outlineLvl w:val="0"/>
        <w:rPr>
          <w:b/>
          <w:bCs/>
          <w:sz w:val="22"/>
          <w:szCs w:val="22"/>
          <w:lang w:val="en-NZ"/>
        </w:rPr>
      </w:pPr>
    </w:p>
    <w:p w14:paraId="0BC5DAFD" w14:textId="77777777" w:rsidR="00F86C15" w:rsidRPr="00F86C15" w:rsidRDefault="00F86C15" w:rsidP="00F86C15">
      <w:pPr>
        <w:tabs>
          <w:tab w:val="left" w:pos="709"/>
          <w:tab w:val="left" w:pos="1276"/>
          <w:tab w:val="left" w:pos="1843"/>
          <w:tab w:val="left" w:pos="2410"/>
        </w:tabs>
        <w:spacing w:after="0" w:line="20" w:lineRule="atLeast"/>
        <w:outlineLvl w:val="0"/>
        <w:rPr>
          <w:b/>
          <w:bCs/>
          <w:sz w:val="22"/>
          <w:szCs w:val="22"/>
          <w:lang w:val="en-NZ"/>
        </w:rPr>
      </w:pPr>
    </w:p>
    <w:p w14:paraId="406EE09F" w14:textId="77777777" w:rsidR="00F86C15" w:rsidRPr="00375D58" w:rsidRDefault="00F86C15" w:rsidP="00F86C15">
      <w:pPr>
        <w:pStyle w:val="Heading3"/>
        <w:numPr>
          <w:ilvl w:val="0"/>
          <w:numId w:val="28"/>
        </w:numPr>
        <w:rPr>
          <w:color w:val="EF434E"/>
          <w:lang w:val="en-NZ"/>
        </w:rPr>
      </w:pPr>
      <w:bookmarkStart w:id="0" w:name="_Hiring_new_workers"/>
      <w:bookmarkStart w:id="1" w:name="_Ref86413060"/>
      <w:bookmarkEnd w:id="0"/>
      <w:r w:rsidRPr="00375D58">
        <w:rPr>
          <w:color w:val="EF434E"/>
          <w:lang w:val="en-NZ"/>
        </w:rPr>
        <w:t>Hiring new workers on the condition of vaccination against Covid-19.</w:t>
      </w:r>
      <w:bookmarkEnd w:id="1"/>
      <w:r w:rsidRPr="00375D58">
        <w:rPr>
          <w:color w:val="EF434E"/>
          <w:lang w:val="en-NZ"/>
        </w:rPr>
        <w:t xml:space="preserve">  </w:t>
      </w:r>
    </w:p>
    <w:p w14:paraId="79119B74" w14:textId="77777777" w:rsidR="00F86C15" w:rsidRPr="008C0683" w:rsidRDefault="00F86C15" w:rsidP="00F86C15">
      <w:pPr>
        <w:tabs>
          <w:tab w:val="left" w:pos="709"/>
          <w:tab w:val="left" w:pos="1276"/>
          <w:tab w:val="left" w:pos="1843"/>
          <w:tab w:val="left" w:pos="2410"/>
        </w:tabs>
        <w:spacing w:after="0" w:line="20" w:lineRule="atLeast"/>
        <w:outlineLvl w:val="0"/>
        <w:rPr>
          <w:b/>
          <w:bCs/>
          <w:i/>
          <w:iCs/>
          <w:sz w:val="22"/>
          <w:szCs w:val="22"/>
          <w:lang w:val="en-NZ"/>
        </w:rPr>
      </w:pPr>
      <w:r w:rsidRPr="008C0683">
        <w:rPr>
          <w:b/>
          <w:bCs/>
          <w:sz w:val="22"/>
          <w:szCs w:val="22"/>
        </w:rPr>
        <w:t>It is ‘easier’ to require candidates for employment to be vaccinated in comparison to existing employees because candidates have fewer rights and protections than employees</w:t>
      </w:r>
      <w:r w:rsidRPr="008C0683">
        <w:rPr>
          <w:b/>
          <w:bCs/>
          <w:i/>
          <w:iCs/>
          <w:sz w:val="22"/>
          <w:szCs w:val="22"/>
          <w:lang w:val="en-NZ"/>
        </w:rPr>
        <w:t xml:space="preserve">.  </w:t>
      </w:r>
    </w:p>
    <w:p w14:paraId="5B89417C" w14:textId="77777777" w:rsidR="00F86C15" w:rsidRPr="00F86C15" w:rsidRDefault="00F86C15" w:rsidP="008C0683">
      <w:pPr>
        <w:tabs>
          <w:tab w:val="left" w:pos="709"/>
          <w:tab w:val="left" w:pos="1276"/>
          <w:tab w:val="left" w:pos="1843"/>
          <w:tab w:val="left" w:pos="2410"/>
        </w:tabs>
        <w:spacing w:after="0" w:line="20" w:lineRule="atLeast"/>
        <w:outlineLvl w:val="0"/>
        <w:rPr>
          <w:sz w:val="22"/>
          <w:szCs w:val="22"/>
          <w:lang w:val="en-NZ"/>
        </w:rPr>
      </w:pPr>
    </w:p>
    <w:p w14:paraId="3BA22955" w14:textId="77777777" w:rsidR="00F86C15" w:rsidRPr="00F86C15" w:rsidRDefault="00F86C15" w:rsidP="00F86C15">
      <w:pPr>
        <w:tabs>
          <w:tab w:val="left" w:pos="709"/>
          <w:tab w:val="left" w:pos="1276"/>
          <w:tab w:val="left" w:pos="1843"/>
          <w:tab w:val="left" w:pos="2410"/>
        </w:tabs>
        <w:spacing w:after="0" w:line="20" w:lineRule="atLeast"/>
        <w:outlineLvl w:val="0"/>
        <w:rPr>
          <w:sz w:val="22"/>
          <w:szCs w:val="22"/>
          <w:lang w:val="en-NZ"/>
        </w:rPr>
      </w:pPr>
      <w:r w:rsidRPr="00F86C15">
        <w:rPr>
          <w:sz w:val="22"/>
          <w:szCs w:val="22"/>
          <w:lang w:val="en-NZ"/>
        </w:rPr>
        <w:t xml:space="preserve">A candidate who is not offered a position can essentially only rely on the Human Rights Act 1993 or the Privacy Act 2020 as the basis for any claim:  </w:t>
      </w:r>
    </w:p>
    <w:p w14:paraId="5718824F" w14:textId="77777777" w:rsidR="00F86C15" w:rsidRPr="00F86C15" w:rsidRDefault="00F86C15" w:rsidP="00F86C15">
      <w:pPr>
        <w:tabs>
          <w:tab w:val="left" w:pos="709"/>
          <w:tab w:val="left" w:pos="1276"/>
          <w:tab w:val="left" w:pos="1843"/>
          <w:tab w:val="left" w:pos="2410"/>
        </w:tabs>
        <w:spacing w:after="0" w:line="20" w:lineRule="atLeast"/>
        <w:outlineLvl w:val="0"/>
        <w:rPr>
          <w:sz w:val="22"/>
          <w:szCs w:val="22"/>
          <w:lang w:val="en-NZ"/>
        </w:rPr>
      </w:pPr>
    </w:p>
    <w:p w14:paraId="624C0822" w14:textId="77777777" w:rsidR="00F86C15" w:rsidRPr="00F86C15" w:rsidRDefault="00F86C15" w:rsidP="00F86C15">
      <w:pPr>
        <w:tabs>
          <w:tab w:val="left" w:pos="709"/>
          <w:tab w:val="left" w:pos="1276"/>
          <w:tab w:val="left" w:pos="1843"/>
          <w:tab w:val="left" w:pos="2410"/>
        </w:tabs>
        <w:spacing w:after="0" w:line="20" w:lineRule="atLeast"/>
        <w:outlineLvl w:val="0"/>
        <w:rPr>
          <w:sz w:val="22"/>
          <w:szCs w:val="22"/>
          <w:lang w:val="en-NZ"/>
        </w:rPr>
      </w:pPr>
      <w:r w:rsidRPr="00F86C15">
        <w:rPr>
          <w:sz w:val="22"/>
          <w:szCs w:val="22"/>
          <w:lang w:val="en-NZ"/>
        </w:rPr>
        <w:t xml:space="preserve">The Human Rights Act makes it unlawful for an employer to treat candidates differently due to their medical history, subject to a limited range of exceptions. </w:t>
      </w:r>
    </w:p>
    <w:p w14:paraId="19E0EEB9" w14:textId="77777777" w:rsidR="00F86C15" w:rsidRPr="00F86C15" w:rsidRDefault="00F86C15" w:rsidP="00F86C15">
      <w:pPr>
        <w:tabs>
          <w:tab w:val="left" w:pos="709"/>
          <w:tab w:val="left" w:pos="1276"/>
          <w:tab w:val="left" w:pos="1843"/>
          <w:tab w:val="left" w:pos="2410"/>
        </w:tabs>
        <w:spacing w:after="0" w:line="20" w:lineRule="atLeast"/>
        <w:outlineLvl w:val="0"/>
        <w:rPr>
          <w:sz w:val="22"/>
          <w:szCs w:val="22"/>
          <w:lang w:val="en-NZ"/>
        </w:rPr>
      </w:pPr>
    </w:p>
    <w:p w14:paraId="6532F809" w14:textId="77777777" w:rsidR="00F86C15" w:rsidRPr="00F86C15" w:rsidRDefault="00F86C15" w:rsidP="00F86C15">
      <w:pPr>
        <w:tabs>
          <w:tab w:val="left" w:pos="709"/>
          <w:tab w:val="left" w:pos="1276"/>
          <w:tab w:val="left" w:pos="1843"/>
          <w:tab w:val="left" w:pos="2410"/>
        </w:tabs>
        <w:spacing w:after="0" w:line="20" w:lineRule="atLeast"/>
        <w:outlineLvl w:val="0"/>
        <w:rPr>
          <w:sz w:val="22"/>
          <w:szCs w:val="22"/>
          <w:lang w:val="en-NZ"/>
        </w:rPr>
      </w:pPr>
      <w:r w:rsidRPr="00F86C15">
        <w:rPr>
          <w:sz w:val="22"/>
          <w:szCs w:val="22"/>
          <w:lang w:val="en-NZ"/>
        </w:rPr>
        <w:t xml:space="preserve">An employer should not ask candidates questions about their medical histories or disabilities during a recruitment process.  Instead, the employer should ask questions that help them assess whether an applicant has the skills and abilities to carry out the job. </w:t>
      </w:r>
    </w:p>
    <w:p w14:paraId="6F626063" w14:textId="77777777" w:rsidR="00F86C15" w:rsidRPr="00F86C15" w:rsidRDefault="00F86C15" w:rsidP="00F86C15">
      <w:pPr>
        <w:tabs>
          <w:tab w:val="left" w:pos="709"/>
          <w:tab w:val="left" w:pos="1276"/>
          <w:tab w:val="left" w:pos="1843"/>
          <w:tab w:val="left" w:pos="2410"/>
        </w:tabs>
        <w:spacing w:after="0" w:line="20" w:lineRule="atLeast"/>
        <w:outlineLvl w:val="0"/>
        <w:rPr>
          <w:sz w:val="22"/>
          <w:szCs w:val="22"/>
          <w:lang w:val="en-NZ"/>
        </w:rPr>
      </w:pPr>
    </w:p>
    <w:p w14:paraId="2C189E1E" w14:textId="77777777" w:rsidR="00F86C15" w:rsidRPr="00F86C15" w:rsidRDefault="00F86C15" w:rsidP="00F86C15">
      <w:pPr>
        <w:tabs>
          <w:tab w:val="left" w:pos="709"/>
          <w:tab w:val="left" w:pos="1276"/>
          <w:tab w:val="left" w:pos="1843"/>
          <w:tab w:val="left" w:pos="2410"/>
        </w:tabs>
        <w:spacing w:after="0" w:line="20" w:lineRule="atLeast"/>
        <w:outlineLvl w:val="0"/>
        <w:rPr>
          <w:sz w:val="22"/>
          <w:szCs w:val="22"/>
          <w:lang w:val="en-NZ"/>
        </w:rPr>
      </w:pPr>
      <w:r w:rsidRPr="00F86C15">
        <w:rPr>
          <w:sz w:val="22"/>
          <w:szCs w:val="22"/>
          <w:lang w:val="en-NZ"/>
        </w:rPr>
        <w:t xml:space="preserve">An employer can treat a candidate differently if employing them for a certain role would create a genuine risk of harm to themselves or others, including the risk of infecting others with an illness. </w:t>
      </w:r>
    </w:p>
    <w:p w14:paraId="4776AAF5" w14:textId="77777777" w:rsidR="00F86C15" w:rsidRPr="00F86C15" w:rsidRDefault="00F86C15" w:rsidP="00F86C15">
      <w:pPr>
        <w:tabs>
          <w:tab w:val="left" w:pos="709"/>
          <w:tab w:val="left" w:pos="1276"/>
          <w:tab w:val="left" w:pos="1843"/>
          <w:tab w:val="left" w:pos="2410"/>
        </w:tabs>
        <w:spacing w:after="0" w:line="20" w:lineRule="atLeast"/>
        <w:outlineLvl w:val="0"/>
        <w:rPr>
          <w:sz w:val="22"/>
          <w:szCs w:val="22"/>
          <w:lang w:val="en-NZ"/>
        </w:rPr>
      </w:pPr>
    </w:p>
    <w:p w14:paraId="2E894C7A" w14:textId="77777777" w:rsidR="00F86C15" w:rsidRPr="00F86C15" w:rsidRDefault="00F86C15" w:rsidP="00F86C15">
      <w:pPr>
        <w:tabs>
          <w:tab w:val="left" w:pos="709"/>
          <w:tab w:val="left" w:pos="1276"/>
          <w:tab w:val="left" w:pos="1843"/>
          <w:tab w:val="left" w:pos="2410"/>
        </w:tabs>
        <w:spacing w:after="0" w:line="20" w:lineRule="atLeast"/>
        <w:outlineLvl w:val="0"/>
        <w:rPr>
          <w:sz w:val="22"/>
          <w:szCs w:val="22"/>
          <w:lang w:val="en-NZ"/>
        </w:rPr>
      </w:pPr>
      <w:r w:rsidRPr="00F86C15">
        <w:rPr>
          <w:sz w:val="22"/>
          <w:szCs w:val="22"/>
          <w:lang w:val="en-NZ"/>
        </w:rPr>
        <w:t xml:space="preserve">This exception does not apply if there are reasonable measures an employer could take to reduce the risk to a normal level. Reaching a </w:t>
      </w:r>
      <w:r w:rsidRPr="00F86C15">
        <w:rPr>
          <w:sz w:val="22"/>
          <w:szCs w:val="22"/>
          <w:lang w:val="en-NZ"/>
        </w:rPr>
        <w:lastRenderedPageBreak/>
        <w:t>conclusion on whether this exception applies will require a health and safety risk assessment (discussed below).</w:t>
      </w:r>
    </w:p>
    <w:p w14:paraId="6447A522" w14:textId="77777777" w:rsidR="00F86C15" w:rsidRPr="00F86C15" w:rsidRDefault="00F86C15" w:rsidP="00F86C15">
      <w:pPr>
        <w:tabs>
          <w:tab w:val="left" w:pos="709"/>
          <w:tab w:val="left" w:pos="1276"/>
          <w:tab w:val="left" w:pos="1843"/>
          <w:tab w:val="left" w:pos="2410"/>
        </w:tabs>
        <w:spacing w:after="0" w:line="20" w:lineRule="atLeast"/>
        <w:outlineLvl w:val="1"/>
        <w:rPr>
          <w:rFonts w:cs="Calibri Light"/>
          <w:sz w:val="22"/>
          <w:szCs w:val="22"/>
          <w:lang w:val="en-NZ"/>
        </w:rPr>
      </w:pPr>
    </w:p>
    <w:p w14:paraId="2B96E7C3" w14:textId="77777777" w:rsidR="00F86C15" w:rsidRPr="00F86C15" w:rsidRDefault="00F86C15" w:rsidP="00F86C15">
      <w:pPr>
        <w:tabs>
          <w:tab w:val="left" w:pos="709"/>
          <w:tab w:val="left" w:pos="1276"/>
          <w:tab w:val="left" w:pos="1843"/>
          <w:tab w:val="left" w:pos="2410"/>
        </w:tabs>
        <w:spacing w:after="0" w:line="20" w:lineRule="atLeast"/>
        <w:outlineLvl w:val="1"/>
        <w:rPr>
          <w:rFonts w:cs="Calibri Light"/>
          <w:sz w:val="22"/>
          <w:szCs w:val="22"/>
          <w:lang w:val="en-NZ"/>
        </w:rPr>
      </w:pPr>
      <w:r w:rsidRPr="00F86C15">
        <w:rPr>
          <w:sz w:val="22"/>
          <w:szCs w:val="22"/>
          <w:u w:val="single"/>
          <w:lang w:val="en-NZ"/>
        </w:rPr>
        <w:t>Privacy Act</w:t>
      </w:r>
      <w:r w:rsidRPr="00F86C15">
        <w:rPr>
          <w:sz w:val="22"/>
          <w:szCs w:val="22"/>
          <w:lang w:val="en-NZ"/>
        </w:rPr>
        <w:t xml:space="preserve"> requirements apply to collecting personal information from a candidate.  </w:t>
      </w:r>
    </w:p>
    <w:p w14:paraId="5745F895" w14:textId="77777777" w:rsidR="00F86C15" w:rsidRPr="00F86C15" w:rsidRDefault="00F86C15" w:rsidP="00F86C15">
      <w:pPr>
        <w:tabs>
          <w:tab w:val="left" w:pos="709"/>
          <w:tab w:val="left" w:pos="1276"/>
          <w:tab w:val="left" w:pos="1843"/>
          <w:tab w:val="left" w:pos="2410"/>
        </w:tabs>
        <w:spacing w:after="0" w:line="20" w:lineRule="atLeast"/>
        <w:ind w:left="1276"/>
        <w:outlineLvl w:val="1"/>
        <w:rPr>
          <w:sz w:val="22"/>
          <w:szCs w:val="22"/>
          <w:u w:val="single"/>
          <w:lang w:val="en-NZ"/>
        </w:rPr>
      </w:pPr>
    </w:p>
    <w:p w14:paraId="325E56AE" w14:textId="360E958F" w:rsidR="00F86C15" w:rsidRPr="00F86C15" w:rsidRDefault="00F86C15" w:rsidP="00F86C15">
      <w:pPr>
        <w:tabs>
          <w:tab w:val="left" w:pos="709"/>
          <w:tab w:val="left" w:pos="1276"/>
          <w:tab w:val="left" w:pos="1843"/>
          <w:tab w:val="left" w:pos="2410"/>
        </w:tabs>
        <w:spacing w:after="0" w:line="20" w:lineRule="atLeast"/>
        <w:outlineLvl w:val="0"/>
        <w:rPr>
          <w:sz w:val="22"/>
          <w:szCs w:val="22"/>
          <w:lang w:val="en-NZ"/>
        </w:rPr>
      </w:pPr>
      <w:r w:rsidRPr="00F86C15">
        <w:rPr>
          <w:sz w:val="22"/>
          <w:szCs w:val="22"/>
          <w:lang w:val="en-NZ"/>
        </w:rPr>
        <w:t xml:space="preserve">A Member must have a lawful reason to ask about vaccination status. The basis for this will usually be set out in a health and safety risk assessment. The candidate will also need to be made aware of what use will be made of the information, who will it be disclosed to, how it will be stored and the consequences of not providing the information. For further information on this see </w:t>
      </w:r>
      <w:hyperlink r:id="rId12" w:history="1">
        <w:r w:rsidR="008B744E" w:rsidRPr="008B744E">
          <w:rPr>
            <w:rStyle w:val="Hyperlink"/>
            <w:sz w:val="22"/>
            <w:szCs w:val="22"/>
            <w:lang w:val="en-NZ"/>
          </w:rPr>
          <w:t>our guide here</w:t>
        </w:r>
      </w:hyperlink>
      <w:r w:rsidRPr="00F86C15">
        <w:rPr>
          <w:sz w:val="22"/>
          <w:szCs w:val="22"/>
          <w:lang w:val="en-NZ"/>
        </w:rPr>
        <w:t xml:space="preserve"> </w:t>
      </w:r>
    </w:p>
    <w:p w14:paraId="68300FEC" w14:textId="77777777" w:rsidR="00F86C15" w:rsidRPr="00F86C15" w:rsidRDefault="00F86C15" w:rsidP="00F86C15">
      <w:pPr>
        <w:tabs>
          <w:tab w:val="left" w:pos="709"/>
          <w:tab w:val="left" w:pos="1276"/>
          <w:tab w:val="left" w:pos="1843"/>
          <w:tab w:val="left" w:pos="2410"/>
        </w:tabs>
        <w:spacing w:after="0" w:line="20" w:lineRule="atLeast"/>
        <w:rPr>
          <w:rFonts w:cs="Calibri Light"/>
          <w:sz w:val="22"/>
          <w:szCs w:val="22"/>
          <w:lang w:val="en-NZ" w:eastAsia="en-US"/>
        </w:rPr>
      </w:pPr>
    </w:p>
    <w:p w14:paraId="16DFD237" w14:textId="10E078CA" w:rsidR="00F86C15" w:rsidRPr="00F86C15" w:rsidRDefault="00F86C15" w:rsidP="00F86C15">
      <w:pPr>
        <w:tabs>
          <w:tab w:val="left" w:pos="709"/>
          <w:tab w:val="left" w:pos="1276"/>
          <w:tab w:val="left" w:pos="1843"/>
          <w:tab w:val="left" w:pos="2410"/>
        </w:tabs>
        <w:spacing w:after="0" w:line="20" w:lineRule="atLeast"/>
        <w:outlineLvl w:val="0"/>
        <w:rPr>
          <w:sz w:val="22"/>
          <w:szCs w:val="22"/>
          <w:lang w:val="en-NZ"/>
        </w:rPr>
      </w:pPr>
      <w:r w:rsidRPr="00F86C15">
        <w:rPr>
          <w:sz w:val="22"/>
          <w:szCs w:val="22"/>
          <w:lang w:val="en-NZ"/>
        </w:rPr>
        <w:t xml:space="preserve">To mitigate against breaching the Human Rights Act or Privacy Act, a member should conduct a </w:t>
      </w:r>
      <w:hyperlink w:anchor="_Template_1" w:history="1">
        <w:r w:rsidRPr="00F86C15">
          <w:rPr>
            <w:rStyle w:val="Hyperlink"/>
            <w:b/>
            <w:bCs/>
            <w:sz w:val="22"/>
            <w:szCs w:val="22"/>
            <w:lang w:val="en-NZ"/>
          </w:rPr>
          <w:t>health and safety risk assessment</w:t>
        </w:r>
      </w:hyperlink>
      <w:r w:rsidRPr="00F86C15">
        <w:rPr>
          <w:sz w:val="22"/>
          <w:szCs w:val="22"/>
          <w:lang w:val="en-NZ"/>
        </w:rPr>
        <w:t>, in consultation with existing workers doing that work to justify a requirement that applicants for that role be vaccinated as a condition of employment.</w:t>
      </w:r>
    </w:p>
    <w:p w14:paraId="239036AA" w14:textId="77777777" w:rsidR="00F86C15" w:rsidRPr="00F86C15" w:rsidRDefault="00F86C15" w:rsidP="00F86C15">
      <w:pPr>
        <w:tabs>
          <w:tab w:val="left" w:pos="709"/>
          <w:tab w:val="left" w:pos="1276"/>
          <w:tab w:val="left" w:pos="1843"/>
          <w:tab w:val="left" w:pos="2410"/>
        </w:tabs>
        <w:spacing w:after="0" w:line="20" w:lineRule="atLeast"/>
        <w:ind w:left="709"/>
        <w:outlineLvl w:val="0"/>
        <w:rPr>
          <w:sz w:val="22"/>
          <w:szCs w:val="22"/>
          <w:lang w:val="en-NZ"/>
        </w:rPr>
      </w:pPr>
    </w:p>
    <w:p w14:paraId="6E8DD173" w14:textId="77777777" w:rsidR="00F86C15" w:rsidRPr="00F86C15" w:rsidRDefault="00F86C15" w:rsidP="00F86C15">
      <w:pPr>
        <w:tabs>
          <w:tab w:val="left" w:pos="709"/>
          <w:tab w:val="left" w:pos="1276"/>
          <w:tab w:val="left" w:pos="1843"/>
          <w:tab w:val="left" w:pos="2410"/>
        </w:tabs>
        <w:spacing w:after="0" w:line="20" w:lineRule="atLeast"/>
        <w:outlineLvl w:val="0"/>
        <w:rPr>
          <w:b/>
          <w:bCs/>
          <w:sz w:val="22"/>
          <w:szCs w:val="22"/>
          <w:lang w:val="en-NZ"/>
        </w:rPr>
      </w:pPr>
      <w:r w:rsidRPr="00F86C15">
        <w:rPr>
          <w:b/>
          <w:bCs/>
          <w:sz w:val="22"/>
          <w:szCs w:val="22"/>
          <w:lang w:val="en-NZ"/>
        </w:rPr>
        <w:t>Any requirement to be vaccination should be notified to applicants:</w:t>
      </w:r>
    </w:p>
    <w:p w14:paraId="51A923BC" w14:textId="77777777" w:rsidR="00F86C15" w:rsidRPr="00F86C15" w:rsidRDefault="00F86C15" w:rsidP="00F86C15">
      <w:pPr>
        <w:numPr>
          <w:ilvl w:val="0"/>
          <w:numId w:val="26"/>
        </w:numPr>
        <w:tabs>
          <w:tab w:val="left" w:pos="709"/>
          <w:tab w:val="left" w:pos="1276"/>
          <w:tab w:val="left" w:pos="1843"/>
          <w:tab w:val="left" w:pos="2410"/>
        </w:tabs>
        <w:spacing w:after="0" w:line="20" w:lineRule="atLeast"/>
        <w:outlineLvl w:val="0"/>
        <w:rPr>
          <w:sz w:val="22"/>
          <w:szCs w:val="22"/>
          <w:lang w:val="en-NZ"/>
        </w:rPr>
      </w:pPr>
      <w:r w:rsidRPr="00F86C15">
        <w:rPr>
          <w:b/>
          <w:bCs/>
          <w:sz w:val="22"/>
          <w:szCs w:val="22"/>
          <w:lang w:val="en-NZ"/>
        </w:rPr>
        <w:t xml:space="preserve">during the application process, </w:t>
      </w:r>
    </w:p>
    <w:p w14:paraId="60CCBFFB" w14:textId="77777777" w:rsidR="00F86C15" w:rsidRPr="00F86C15" w:rsidRDefault="00F86C15" w:rsidP="00F86C15">
      <w:pPr>
        <w:numPr>
          <w:ilvl w:val="0"/>
          <w:numId w:val="26"/>
        </w:numPr>
        <w:tabs>
          <w:tab w:val="left" w:pos="709"/>
          <w:tab w:val="left" w:pos="1276"/>
          <w:tab w:val="left" w:pos="1843"/>
          <w:tab w:val="left" w:pos="2410"/>
        </w:tabs>
        <w:spacing w:after="0" w:line="20" w:lineRule="atLeast"/>
        <w:outlineLvl w:val="0"/>
        <w:rPr>
          <w:sz w:val="22"/>
          <w:szCs w:val="22"/>
          <w:lang w:val="en-NZ"/>
        </w:rPr>
      </w:pPr>
      <w:r w:rsidRPr="00F86C15">
        <w:rPr>
          <w:b/>
          <w:bCs/>
          <w:sz w:val="22"/>
          <w:szCs w:val="22"/>
          <w:lang w:val="en-NZ"/>
        </w:rPr>
        <w:t xml:space="preserve">in any letter of offer and </w:t>
      </w:r>
    </w:p>
    <w:p w14:paraId="29EDF479" w14:textId="77777777" w:rsidR="00F86C15" w:rsidRPr="00F86C15" w:rsidRDefault="00F86C15" w:rsidP="00F86C15">
      <w:pPr>
        <w:numPr>
          <w:ilvl w:val="0"/>
          <w:numId w:val="26"/>
        </w:numPr>
        <w:tabs>
          <w:tab w:val="left" w:pos="709"/>
          <w:tab w:val="left" w:pos="1276"/>
          <w:tab w:val="left" w:pos="1843"/>
          <w:tab w:val="left" w:pos="2410"/>
        </w:tabs>
        <w:spacing w:after="0" w:line="20" w:lineRule="atLeast"/>
        <w:outlineLvl w:val="0"/>
        <w:rPr>
          <w:sz w:val="22"/>
          <w:szCs w:val="22"/>
          <w:lang w:val="en-NZ"/>
        </w:rPr>
      </w:pPr>
      <w:r w:rsidRPr="00F86C15">
        <w:rPr>
          <w:b/>
          <w:bCs/>
          <w:sz w:val="22"/>
          <w:szCs w:val="22"/>
          <w:lang w:val="en-NZ"/>
        </w:rPr>
        <w:t>in the employment agreement.</w:t>
      </w:r>
    </w:p>
    <w:p w14:paraId="28C89C34" w14:textId="77777777" w:rsidR="00F86C15" w:rsidRPr="00F86C15" w:rsidRDefault="00F86C15" w:rsidP="00F86C15">
      <w:pPr>
        <w:tabs>
          <w:tab w:val="left" w:pos="709"/>
          <w:tab w:val="left" w:pos="1276"/>
          <w:tab w:val="left" w:pos="1843"/>
          <w:tab w:val="left" w:pos="2410"/>
        </w:tabs>
        <w:spacing w:after="0" w:line="20" w:lineRule="atLeast"/>
        <w:ind w:left="709" w:hanging="709"/>
        <w:outlineLvl w:val="0"/>
        <w:rPr>
          <w:sz w:val="22"/>
          <w:szCs w:val="22"/>
          <w:lang w:val="en-NZ"/>
        </w:rPr>
      </w:pPr>
    </w:p>
    <w:p w14:paraId="331D2CFD" w14:textId="480C4003" w:rsidR="00F86C15" w:rsidRPr="00F86C15" w:rsidRDefault="00F86C15" w:rsidP="00F86C15">
      <w:pPr>
        <w:tabs>
          <w:tab w:val="left" w:pos="709"/>
          <w:tab w:val="left" w:pos="1276"/>
          <w:tab w:val="left" w:pos="1843"/>
          <w:tab w:val="left" w:pos="2410"/>
        </w:tabs>
        <w:spacing w:after="0" w:line="20" w:lineRule="atLeast"/>
        <w:ind w:left="709" w:hanging="709"/>
        <w:outlineLvl w:val="0"/>
        <w:rPr>
          <w:sz w:val="22"/>
          <w:szCs w:val="22"/>
          <w:lang w:val="en-NZ"/>
        </w:rPr>
      </w:pPr>
      <w:r w:rsidRPr="00F86C15">
        <w:rPr>
          <w:sz w:val="22"/>
          <w:szCs w:val="22"/>
          <w:lang w:val="en-NZ"/>
        </w:rPr>
        <w:t xml:space="preserve">Letter of offer and clause for a new employment agreement </w:t>
      </w:r>
      <w:hyperlink w:anchor="_Template_2" w:history="1">
        <w:r w:rsidRPr="00F86C15">
          <w:rPr>
            <w:rStyle w:val="Hyperlink"/>
            <w:sz w:val="22"/>
            <w:szCs w:val="22"/>
            <w:lang w:val="en-NZ"/>
          </w:rPr>
          <w:t>included below.</w:t>
        </w:r>
      </w:hyperlink>
      <w:r w:rsidRPr="00F86C15">
        <w:rPr>
          <w:sz w:val="22"/>
          <w:szCs w:val="22"/>
          <w:lang w:val="en-NZ"/>
        </w:rPr>
        <w:t xml:space="preserve"> </w:t>
      </w:r>
    </w:p>
    <w:p w14:paraId="0153C54C" w14:textId="77777777" w:rsidR="00F86C15" w:rsidRPr="00F86C15" w:rsidRDefault="00F86C15" w:rsidP="00F86C15">
      <w:pPr>
        <w:tabs>
          <w:tab w:val="left" w:pos="709"/>
          <w:tab w:val="left" w:pos="1276"/>
          <w:tab w:val="left" w:pos="1843"/>
          <w:tab w:val="left" w:pos="2410"/>
        </w:tabs>
        <w:spacing w:after="0" w:line="20" w:lineRule="atLeast"/>
        <w:rPr>
          <w:sz w:val="22"/>
          <w:szCs w:val="22"/>
          <w:lang w:val="en-NZ"/>
        </w:rPr>
      </w:pPr>
    </w:p>
    <w:p w14:paraId="05C4B0DB" w14:textId="77777777" w:rsidR="00F86C15" w:rsidRPr="00F86C15" w:rsidRDefault="00F86C15" w:rsidP="00F86C15">
      <w:pPr>
        <w:tabs>
          <w:tab w:val="left" w:pos="709"/>
          <w:tab w:val="left" w:pos="1276"/>
          <w:tab w:val="left" w:pos="1843"/>
          <w:tab w:val="left" w:pos="2410"/>
        </w:tabs>
        <w:spacing w:after="0" w:line="20" w:lineRule="atLeast"/>
        <w:ind w:left="709" w:hanging="709"/>
        <w:outlineLvl w:val="0"/>
        <w:rPr>
          <w:sz w:val="22"/>
          <w:szCs w:val="22"/>
          <w:lang w:val="en-NZ"/>
        </w:rPr>
      </w:pPr>
      <w:r w:rsidRPr="00F86C15">
        <w:rPr>
          <w:sz w:val="22"/>
          <w:szCs w:val="22"/>
          <w:lang w:val="en-NZ"/>
        </w:rPr>
        <w:t xml:space="preserve">Click </w:t>
      </w:r>
      <w:r w:rsidRPr="00F86C15">
        <w:rPr>
          <w:sz w:val="22"/>
          <w:szCs w:val="22"/>
          <w:highlight w:val="yellow"/>
          <w:lang w:val="en-NZ"/>
        </w:rPr>
        <w:t>here</w:t>
      </w:r>
      <w:r w:rsidRPr="00F86C15">
        <w:rPr>
          <w:sz w:val="22"/>
          <w:szCs w:val="22"/>
          <w:lang w:val="en-NZ"/>
        </w:rPr>
        <w:t xml:space="preserve"> for our amended application form.</w:t>
      </w:r>
    </w:p>
    <w:p w14:paraId="65C17688" w14:textId="77777777" w:rsidR="00F86C15" w:rsidRPr="00F86C15" w:rsidRDefault="00F86C15" w:rsidP="00F86C15">
      <w:pPr>
        <w:tabs>
          <w:tab w:val="left" w:pos="709"/>
          <w:tab w:val="left" w:pos="1276"/>
          <w:tab w:val="left" w:pos="1843"/>
          <w:tab w:val="left" w:pos="2410"/>
        </w:tabs>
        <w:spacing w:after="0" w:line="20" w:lineRule="atLeast"/>
        <w:rPr>
          <w:sz w:val="22"/>
          <w:szCs w:val="22"/>
          <w:lang w:val="en-NZ"/>
        </w:rPr>
      </w:pPr>
    </w:p>
    <w:p w14:paraId="49ED34DA" w14:textId="77777777" w:rsidR="00F86C15" w:rsidRPr="00F86C15" w:rsidRDefault="00F86C15" w:rsidP="00F86C15">
      <w:pPr>
        <w:tabs>
          <w:tab w:val="left" w:pos="709"/>
          <w:tab w:val="left" w:pos="1276"/>
          <w:tab w:val="left" w:pos="1843"/>
          <w:tab w:val="left" w:pos="2410"/>
        </w:tabs>
        <w:spacing w:after="0" w:line="20" w:lineRule="atLeast"/>
        <w:rPr>
          <w:rFonts w:eastAsia="Calibri"/>
          <w:sz w:val="22"/>
          <w:szCs w:val="22"/>
          <w:lang w:val="en-NZ"/>
        </w:rPr>
      </w:pPr>
    </w:p>
    <w:p w14:paraId="2C1169EF" w14:textId="77777777" w:rsidR="00F86C15" w:rsidRPr="00375D58" w:rsidRDefault="00F86C15" w:rsidP="00CF6610">
      <w:pPr>
        <w:pStyle w:val="Heading2"/>
        <w:rPr>
          <w:color w:val="EF434E"/>
          <w:lang w:val="en-NZ"/>
        </w:rPr>
      </w:pPr>
      <w:bookmarkStart w:id="2" w:name="_How_does_a"/>
      <w:bookmarkStart w:id="3" w:name="_Ref86413072"/>
      <w:bookmarkEnd w:id="2"/>
      <w:r w:rsidRPr="00375D58">
        <w:rPr>
          <w:color w:val="EF434E"/>
          <w:lang w:val="en-NZ"/>
        </w:rPr>
        <w:t>How does a member conduct a risk assessment?</w:t>
      </w:r>
      <w:bookmarkEnd w:id="3"/>
    </w:p>
    <w:p w14:paraId="000FA0A2" w14:textId="0E48E8DD" w:rsidR="00F86C15" w:rsidRPr="00F86C15" w:rsidRDefault="00F86C15" w:rsidP="00F86C15">
      <w:pPr>
        <w:tabs>
          <w:tab w:val="left" w:pos="709"/>
          <w:tab w:val="left" w:pos="1276"/>
          <w:tab w:val="left" w:pos="1843"/>
          <w:tab w:val="left" w:pos="2410"/>
        </w:tabs>
        <w:spacing w:after="0" w:line="20" w:lineRule="atLeast"/>
        <w:ind w:left="709" w:hanging="709"/>
        <w:outlineLvl w:val="0"/>
        <w:rPr>
          <w:i/>
          <w:iCs/>
          <w:sz w:val="22"/>
          <w:szCs w:val="22"/>
          <w:lang w:val="en-NZ"/>
        </w:rPr>
      </w:pPr>
      <w:r w:rsidRPr="00F86C15">
        <w:rPr>
          <w:i/>
          <w:iCs/>
          <w:sz w:val="22"/>
          <w:szCs w:val="22"/>
          <w:shd w:val="clear" w:color="auto" w:fill="FFFFFF"/>
          <w:lang w:val="en-NZ"/>
        </w:rPr>
        <w:t xml:space="preserve">A template health and safety risk assessment </w:t>
      </w:r>
      <w:proofErr w:type="gramStart"/>
      <w:r w:rsidRPr="00F86C15">
        <w:rPr>
          <w:i/>
          <w:iCs/>
          <w:sz w:val="22"/>
          <w:szCs w:val="22"/>
          <w:shd w:val="clear" w:color="auto" w:fill="FFFFFF"/>
          <w:lang w:val="en-NZ"/>
        </w:rPr>
        <w:t>is</w:t>
      </w:r>
      <w:proofErr w:type="gramEnd"/>
      <w:r w:rsidRPr="00F86C15">
        <w:rPr>
          <w:i/>
          <w:iCs/>
          <w:sz w:val="22"/>
          <w:szCs w:val="22"/>
          <w:shd w:val="clear" w:color="auto" w:fill="FFFFFF"/>
          <w:lang w:val="en-NZ"/>
        </w:rPr>
        <w:t xml:space="preserve"> </w:t>
      </w:r>
      <w:hyperlink w:anchor="_Template_1" w:history="1">
        <w:r w:rsidRPr="00F86C15">
          <w:rPr>
            <w:rStyle w:val="Hyperlink"/>
            <w:b/>
            <w:bCs/>
            <w:i/>
            <w:iCs/>
            <w:sz w:val="22"/>
            <w:szCs w:val="22"/>
            <w:shd w:val="clear" w:color="auto" w:fill="FFFFFF"/>
            <w:lang w:val="en-NZ"/>
          </w:rPr>
          <w:t>included below</w:t>
        </w:r>
      </w:hyperlink>
      <w:r w:rsidRPr="00F86C15">
        <w:rPr>
          <w:i/>
          <w:iCs/>
          <w:sz w:val="22"/>
          <w:szCs w:val="22"/>
          <w:shd w:val="clear" w:color="auto" w:fill="FFFFFF"/>
          <w:lang w:val="en-NZ"/>
        </w:rPr>
        <w:t xml:space="preserve">. </w:t>
      </w:r>
    </w:p>
    <w:p w14:paraId="72921335" w14:textId="77777777" w:rsidR="00F86C15" w:rsidRPr="00F86C15" w:rsidRDefault="00F86C15" w:rsidP="00F86C15">
      <w:pPr>
        <w:tabs>
          <w:tab w:val="left" w:pos="709"/>
          <w:tab w:val="left" w:pos="1276"/>
          <w:tab w:val="left" w:pos="1843"/>
          <w:tab w:val="left" w:pos="2410"/>
        </w:tabs>
        <w:spacing w:after="0" w:line="20" w:lineRule="atLeast"/>
        <w:ind w:left="709"/>
        <w:outlineLvl w:val="0"/>
        <w:rPr>
          <w:sz w:val="22"/>
          <w:szCs w:val="22"/>
          <w:lang w:val="en-NZ"/>
        </w:rPr>
      </w:pPr>
    </w:p>
    <w:p w14:paraId="68F7C679" w14:textId="77777777" w:rsidR="00F86C15" w:rsidRPr="00F86C15" w:rsidRDefault="00F86C15" w:rsidP="00F86C15">
      <w:pPr>
        <w:tabs>
          <w:tab w:val="left" w:pos="709"/>
          <w:tab w:val="left" w:pos="1276"/>
          <w:tab w:val="left" w:pos="1843"/>
          <w:tab w:val="left" w:pos="2410"/>
        </w:tabs>
        <w:spacing w:after="0" w:line="20" w:lineRule="atLeast"/>
        <w:outlineLvl w:val="0"/>
        <w:rPr>
          <w:sz w:val="22"/>
          <w:szCs w:val="22"/>
          <w:lang w:val="en-NZ"/>
        </w:rPr>
      </w:pPr>
      <w:r w:rsidRPr="00F86C15">
        <w:rPr>
          <w:sz w:val="22"/>
          <w:szCs w:val="22"/>
          <w:lang w:val="en-NZ"/>
        </w:rPr>
        <w:t>A member must identify hazards that could give rise to reasonably foreseeable risks to health and safety in the workplace.  In this case, the hazard is the “severe acute respiratory syndrome coronavirus 2” which can cause the “coronavirus disease 2019” (Covid-19).</w:t>
      </w:r>
    </w:p>
    <w:p w14:paraId="0485FEEE" w14:textId="77777777" w:rsidR="00F86C15" w:rsidRPr="00F86C15" w:rsidRDefault="00F86C15" w:rsidP="00F86C15">
      <w:pPr>
        <w:tabs>
          <w:tab w:val="left" w:pos="709"/>
          <w:tab w:val="left" w:pos="1276"/>
          <w:tab w:val="left" w:pos="1843"/>
          <w:tab w:val="left" w:pos="2410"/>
        </w:tabs>
        <w:spacing w:after="0" w:line="20" w:lineRule="atLeast"/>
        <w:ind w:left="709"/>
        <w:outlineLvl w:val="0"/>
        <w:rPr>
          <w:sz w:val="22"/>
          <w:szCs w:val="22"/>
          <w:lang w:val="en-NZ"/>
        </w:rPr>
      </w:pPr>
    </w:p>
    <w:p w14:paraId="2391A450" w14:textId="77777777" w:rsidR="00F86C15" w:rsidRPr="00F86C15" w:rsidRDefault="00F86C15" w:rsidP="00F86C15">
      <w:pPr>
        <w:tabs>
          <w:tab w:val="left" w:pos="709"/>
          <w:tab w:val="left" w:pos="1276"/>
          <w:tab w:val="left" w:pos="1843"/>
          <w:tab w:val="left" w:pos="2410"/>
        </w:tabs>
        <w:spacing w:after="0" w:line="20" w:lineRule="atLeast"/>
        <w:outlineLvl w:val="0"/>
        <w:rPr>
          <w:b/>
          <w:bCs/>
          <w:sz w:val="22"/>
          <w:szCs w:val="22"/>
          <w:lang w:val="en-NZ"/>
        </w:rPr>
      </w:pPr>
      <w:r w:rsidRPr="00F86C15">
        <w:rPr>
          <w:sz w:val="22"/>
          <w:szCs w:val="22"/>
          <w:lang w:val="en-NZ"/>
        </w:rPr>
        <w:t xml:space="preserve">Risk is the probability or likelihood of harm arising from a hazard. A member must assess a combination of the </w:t>
      </w:r>
      <w:r w:rsidRPr="00F86C15">
        <w:rPr>
          <w:b/>
          <w:bCs/>
          <w:sz w:val="22"/>
          <w:szCs w:val="22"/>
          <w:lang w:val="en-NZ"/>
        </w:rPr>
        <w:t xml:space="preserve">potential consequences of exposure to the hazard and the chance of it happening.  </w:t>
      </w:r>
    </w:p>
    <w:p w14:paraId="25595F37" w14:textId="77777777" w:rsidR="00F86C15" w:rsidRPr="00F86C15" w:rsidRDefault="00F86C15" w:rsidP="00F86C15">
      <w:pPr>
        <w:tabs>
          <w:tab w:val="left" w:pos="709"/>
          <w:tab w:val="left" w:pos="1276"/>
          <w:tab w:val="left" w:pos="1843"/>
          <w:tab w:val="left" w:pos="2410"/>
        </w:tabs>
        <w:spacing w:after="0" w:line="20" w:lineRule="atLeast"/>
        <w:rPr>
          <w:sz w:val="22"/>
          <w:szCs w:val="22"/>
          <w:lang w:val="en-NZ"/>
        </w:rPr>
      </w:pPr>
    </w:p>
    <w:p w14:paraId="70A685C3" w14:textId="77777777" w:rsidR="00F86C15" w:rsidRPr="00F86C15" w:rsidRDefault="00F86C15" w:rsidP="00F86C15">
      <w:pPr>
        <w:tabs>
          <w:tab w:val="left" w:pos="709"/>
          <w:tab w:val="left" w:pos="1276"/>
          <w:tab w:val="left" w:pos="1843"/>
          <w:tab w:val="left" w:pos="2410"/>
        </w:tabs>
        <w:spacing w:after="0" w:line="20" w:lineRule="atLeast"/>
        <w:outlineLvl w:val="0"/>
        <w:rPr>
          <w:sz w:val="22"/>
          <w:szCs w:val="22"/>
          <w:lang w:val="en-NZ"/>
        </w:rPr>
      </w:pPr>
      <w:r w:rsidRPr="00F86C15">
        <w:rPr>
          <w:sz w:val="22"/>
          <w:szCs w:val="22"/>
          <w:lang w:val="en-NZ"/>
        </w:rPr>
        <w:lastRenderedPageBreak/>
        <w:t xml:space="preserve">Having undertaken the identification and assessment of risk, the hazard must be managed to reduce the likelihood or consequence (or both) of the risk, so far as is reasonably practicable. </w:t>
      </w:r>
    </w:p>
    <w:p w14:paraId="3F66804D" w14:textId="77777777" w:rsidR="00F86C15" w:rsidRPr="00F86C15" w:rsidRDefault="00F86C15" w:rsidP="00F86C15">
      <w:pPr>
        <w:tabs>
          <w:tab w:val="left" w:pos="709"/>
          <w:tab w:val="left" w:pos="1276"/>
          <w:tab w:val="left" w:pos="1843"/>
          <w:tab w:val="left" w:pos="2410"/>
        </w:tabs>
        <w:spacing w:after="0" w:line="20" w:lineRule="atLeast"/>
        <w:ind w:left="709"/>
        <w:outlineLvl w:val="0"/>
        <w:rPr>
          <w:sz w:val="22"/>
          <w:szCs w:val="22"/>
          <w:lang w:val="en-NZ"/>
        </w:rPr>
      </w:pPr>
    </w:p>
    <w:p w14:paraId="5A54EA8E" w14:textId="77777777" w:rsidR="00F86C15" w:rsidRPr="00F86C15" w:rsidRDefault="00F86C15" w:rsidP="00F86C15">
      <w:pPr>
        <w:tabs>
          <w:tab w:val="left" w:pos="709"/>
          <w:tab w:val="left" w:pos="1276"/>
          <w:tab w:val="left" w:pos="1843"/>
          <w:tab w:val="left" w:pos="2410"/>
        </w:tabs>
        <w:spacing w:after="0" w:line="20" w:lineRule="atLeast"/>
        <w:outlineLvl w:val="0"/>
        <w:rPr>
          <w:sz w:val="22"/>
          <w:szCs w:val="22"/>
          <w:lang w:val="en-NZ"/>
        </w:rPr>
      </w:pPr>
      <w:r w:rsidRPr="00F86C15">
        <w:rPr>
          <w:sz w:val="22"/>
          <w:szCs w:val="22"/>
          <w:lang w:val="en-NZ"/>
        </w:rPr>
        <w:t xml:space="preserve">The legal obligation is to </w:t>
      </w:r>
      <w:r w:rsidRPr="00F86C15">
        <w:rPr>
          <w:b/>
          <w:bCs/>
          <w:sz w:val="22"/>
          <w:szCs w:val="22"/>
          <w:lang w:val="en-NZ"/>
        </w:rPr>
        <w:t>eliminate risk</w:t>
      </w:r>
      <w:r w:rsidRPr="00F86C15">
        <w:rPr>
          <w:sz w:val="22"/>
          <w:szCs w:val="22"/>
          <w:lang w:val="en-NZ"/>
        </w:rPr>
        <w:t xml:space="preserve"> where it is reasonably practicable to do so or else minimise it using a range or mixture of ‘isolation’ or ‘minimisation’ controls:</w:t>
      </w:r>
    </w:p>
    <w:p w14:paraId="06B72899" w14:textId="77777777" w:rsidR="00F86C15" w:rsidRPr="00F86C15" w:rsidRDefault="00F86C15" w:rsidP="00F86C15">
      <w:pPr>
        <w:tabs>
          <w:tab w:val="left" w:pos="709"/>
          <w:tab w:val="left" w:pos="1276"/>
          <w:tab w:val="left" w:pos="1843"/>
          <w:tab w:val="left" w:pos="2410"/>
        </w:tabs>
        <w:spacing w:after="0" w:line="20" w:lineRule="atLeast"/>
        <w:rPr>
          <w:sz w:val="22"/>
          <w:szCs w:val="22"/>
          <w:lang w:val="en-NZ"/>
        </w:rPr>
      </w:pPr>
    </w:p>
    <w:p w14:paraId="3B9D3559" w14:textId="77777777" w:rsidR="00F86C15" w:rsidRPr="00F86C15" w:rsidRDefault="00F86C15" w:rsidP="00F86C15">
      <w:pPr>
        <w:numPr>
          <w:ilvl w:val="1"/>
          <w:numId w:val="0"/>
        </w:numPr>
        <w:tabs>
          <w:tab w:val="num" w:pos="567"/>
          <w:tab w:val="left" w:pos="709"/>
          <w:tab w:val="left" w:pos="1276"/>
          <w:tab w:val="left" w:pos="1843"/>
          <w:tab w:val="left" w:pos="2410"/>
        </w:tabs>
        <w:spacing w:after="0" w:line="20" w:lineRule="atLeast"/>
        <w:ind w:left="1276" w:hanging="567"/>
        <w:outlineLvl w:val="1"/>
        <w:rPr>
          <w:sz w:val="22"/>
          <w:szCs w:val="22"/>
          <w:shd w:val="clear" w:color="auto" w:fill="FFFFFF"/>
          <w:lang w:val="en-NZ"/>
        </w:rPr>
      </w:pPr>
      <w:r w:rsidRPr="00F86C15">
        <w:rPr>
          <w:sz w:val="22"/>
          <w:szCs w:val="22"/>
          <w:shd w:val="clear" w:color="auto" w:fill="FFFFFF"/>
          <w:lang w:val="en-NZ"/>
        </w:rPr>
        <w:t xml:space="preserve">Eliminating the risk in the context of hospitality can typically only be done by ceasing the activity, which we would suggest is not reasonably practicable for most members.  </w:t>
      </w:r>
    </w:p>
    <w:p w14:paraId="191460EA" w14:textId="77777777" w:rsidR="00F86C15" w:rsidRPr="00F86C15" w:rsidRDefault="00F86C15" w:rsidP="00F86C15">
      <w:pPr>
        <w:tabs>
          <w:tab w:val="left" w:pos="709"/>
          <w:tab w:val="left" w:pos="1276"/>
          <w:tab w:val="left" w:pos="1843"/>
          <w:tab w:val="left" w:pos="2410"/>
        </w:tabs>
        <w:spacing w:after="0" w:line="20" w:lineRule="atLeast"/>
        <w:rPr>
          <w:sz w:val="22"/>
          <w:szCs w:val="22"/>
          <w:lang w:val="en-NZ"/>
        </w:rPr>
      </w:pPr>
    </w:p>
    <w:p w14:paraId="3DD6B2B8" w14:textId="77777777" w:rsidR="00F86C15" w:rsidRPr="00F86C15" w:rsidRDefault="00F86C15" w:rsidP="00F86C15">
      <w:pPr>
        <w:numPr>
          <w:ilvl w:val="1"/>
          <w:numId w:val="0"/>
        </w:numPr>
        <w:tabs>
          <w:tab w:val="num" w:pos="567"/>
          <w:tab w:val="left" w:pos="709"/>
          <w:tab w:val="left" w:pos="1276"/>
          <w:tab w:val="left" w:pos="1843"/>
          <w:tab w:val="left" w:pos="2410"/>
        </w:tabs>
        <w:spacing w:after="0" w:line="20" w:lineRule="atLeast"/>
        <w:ind w:left="1276" w:hanging="567"/>
        <w:outlineLvl w:val="1"/>
        <w:rPr>
          <w:sz w:val="22"/>
          <w:szCs w:val="22"/>
          <w:shd w:val="clear" w:color="auto" w:fill="FFFFFF"/>
          <w:lang w:val="en-NZ"/>
        </w:rPr>
      </w:pPr>
      <w:r w:rsidRPr="00F86C15">
        <w:rPr>
          <w:sz w:val="22"/>
          <w:szCs w:val="22"/>
          <w:shd w:val="clear" w:color="auto" w:fill="FFFFFF"/>
          <w:lang w:val="en-NZ"/>
        </w:rPr>
        <w:t>If it is not reasonably practicable to eliminate a hazard, the hazard should be substituted for something with less risk. Again, given the nature of the hazard, this approach reasonably practicable.  </w:t>
      </w:r>
    </w:p>
    <w:p w14:paraId="70932225" w14:textId="77777777" w:rsidR="00F86C15" w:rsidRPr="00F86C15" w:rsidRDefault="00F86C15" w:rsidP="00F86C15">
      <w:pPr>
        <w:tabs>
          <w:tab w:val="left" w:pos="709"/>
          <w:tab w:val="left" w:pos="1276"/>
          <w:tab w:val="left" w:pos="1843"/>
          <w:tab w:val="left" w:pos="2410"/>
        </w:tabs>
        <w:spacing w:after="0" w:line="20" w:lineRule="atLeast"/>
        <w:rPr>
          <w:sz w:val="22"/>
          <w:szCs w:val="22"/>
          <w:lang w:val="en-NZ"/>
        </w:rPr>
      </w:pPr>
    </w:p>
    <w:p w14:paraId="5791D575" w14:textId="77777777" w:rsidR="00F86C15" w:rsidRPr="00F86C15" w:rsidRDefault="00F86C15" w:rsidP="00F86C15">
      <w:pPr>
        <w:numPr>
          <w:ilvl w:val="1"/>
          <w:numId w:val="0"/>
        </w:numPr>
        <w:tabs>
          <w:tab w:val="num" w:pos="567"/>
          <w:tab w:val="left" w:pos="709"/>
          <w:tab w:val="left" w:pos="1276"/>
          <w:tab w:val="left" w:pos="1843"/>
          <w:tab w:val="left" w:pos="2410"/>
        </w:tabs>
        <w:spacing w:after="0" w:line="20" w:lineRule="atLeast"/>
        <w:ind w:left="1276" w:hanging="567"/>
        <w:outlineLvl w:val="1"/>
        <w:rPr>
          <w:sz w:val="22"/>
          <w:szCs w:val="22"/>
          <w:shd w:val="clear" w:color="auto" w:fill="FFFFFF"/>
          <w:lang w:val="en-NZ"/>
        </w:rPr>
      </w:pPr>
      <w:r w:rsidRPr="00F86C15">
        <w:rPr>
          <w:sz w:val="22"/>
          <w:szCs w:val="22"/>
          <w:shd w:val="clear" w:color="auto" w:fill="FFFFFF"/>
          <w:lang w:val="en-NZ"/>
        </w:rPr>
        <w:t>Where substitution is not reasonably practicable or residual risk remains, administrative controls such as information, instruction, training, and safe systems of work must be used.</w:t>
      </w:r>
    </w:p>
    <w:p w14:paraId="10B6D8A0" w14:textId="77777777" w:rsidR="00F86C15" w:rsidRPr="00F86C15" w:rsidRDefault="00F86C15" w:rsidP="00F86C15">
      <w:pPr>
        <w:tabs>
          <w:tab w:val="left" w:pos="709"/>
          <w:tab w:val="left" w:pos="1276"/>
          <w:tab w:val="left" w:pos="1843"/>
          <w:tab w:val="left" w:pos="2410"/>
        </w:tabs>
        <w:spacing w:after="0" w:line="20" w:lineRule="atLeast"/>
        <w:rPr>
          <w:sz w:val="22"/>
          <w:szCs w:val="22"/>
          <w:lang w:val="en-NZ"/>
        </w:rPr>
      </w:pPr>
    </w:p>
    <w:p w14:paraId="51A133E9" w14:textId="77777777" w:rsidR="00F86C15" w:rsidRPr="00F86C15" w:rsidRDefault="00F86C15" w:rsidP="00F86C15">
      <w:pPr>
        <w:numPr>
          <w:ilvl w:val="1"/>
          <w:numId w:val="0"/>
        </w:numPr>
        <w:tabs>
          <w:tab w:val="num" w:pos="567"/>
          <w:tab w:val="left" w:pos="709"/>
          <w:tab w:val="left" w:pos="1276"/>
          <w:tab w:val="left" w:pos="1843"/>
          <w:tab w:val="left" w:pos="2410"/>
        </w:tabs>
        <w:spacing w:after="0" w:line="20" w:lineRule="atLeast"/>
        <w:ind w:left="1276" w:hanging="567"/>
        <w:outlineLvl w:val="1"/>
        <w:rPr>
          <w:sz w:val="22"/>
          <w:szCs w:val="22"/>
          <w:shd w:val="clear" w:color="auto" w:fill="FFFFFF"/>
          <w:lang w:val="en-NZ"/>
        </w:rPr>
      </w:pPr>
      <w:r w:rsidRPr="00F86C15">
        <w:rPr>
          <w:sz w:val="22"/>
          <w:szCs w:val="22"/>
          <w:shd w:val="clear" w:color="auto" w:fill="FFFFFF"/>
          <w:lang w:val="en-NZ"/>
        </w:rPr>
        <w:t>Where administrative controls are not reasonably practicable or a residual risk remains after their deployment, then personal protective equipment (PPE) must be used to control the remaining risk.</w:t>
      </w:r>
    </w:p>
    <w:p w14:paraId="30515DEB" w14:textId="77777777" w:rsidR="00F86C15" w:rsidRPr="00F86C15" w:rsidRDefault="00F86C15" w:rsidP="00F86C15">
      <w:pPr>
        <w:spacing w:after="0" w:line="240" w:lineRule="auto"/>
        <w:rPr>
          <w:sz w:val="22"/>
          <w:szCs w:val="22"/>
          <w:lang w:val="en-NZ"/>
        </w:rPr>
      </w:pPr>
    </w:p>
    <w:p w14:paraId="3C8CC5E8" w14:textId="77777777" w:rsidR="00F86C15" w:rsidRPr="00F86C15" w:rsidRDefault="00F86C15" w:rsidP="00F86C15">
      <w:pPr>
        <w:tabs>
          <w:tab w:val="left" w:pos="709"/>
          <w:tab w:val="left" w:pos="1276"/>
          <w:tab w:val="left" w:pos="1843"/>
          <w:tab w:val="left" w:pos="2410"/>
        </w:tabs>
        <w:spacing w:after="0" w:line="20" w:lineRule="atLeast"/>
        <w:outlineLvl w:val="0"/>
        <w:rPr>
          <w:sz w:val="22"/>
          <w:szCs w:val="22"/>
          <w:lang w:val="en-NZ"/>
        </w:rPr>
      </w:pPr>
      <w:r w:rsidRPr="00F86C15">
        <w:rPr>
          <w:sz w:val="22"/>
          <w:szCs w:val="22"/>
          <w:lang w:val="en-NZ"/>
        </w:rPr>
        <w:t xml:space="preserve">The template that has been developed has been informed by question suggested by WorkSafe.  Additional information may be required, depending on the specific nature of the Member’s business. </w:t>
      </w:r>
    </w:p>
    <w:p w14:paraId="7F911E55" w14:textId="77777777" w:rsidR="00F86C15" w:rsidRPr="00F86C15" w:rsidRDefault="00F86C15" w:rsidP="00F86C15">
      <w:pPr>
        <w:tabs>
          <w:tab w:val="left" w:pos="709"/>
          <w:tab w:val="left" w:pos="1276"/>
          <w:tab w:val="left" w:pos="1843"/>
          <w:tab w:val="left" w:pos="2410"/>
        </w:tabs>
        <w:spacing w:after="0" w:line="20" w:lineRule="atLeast"/>
        <w:rPr>
          <w:sz w:val="22"/>
          <w:szCs w:val="22"/>
          <w:lang w:val="en-NZ"/>
        </w:rPr>
      </w:pPr>
    </w:p>
    <w:p w14:paraId="7D45A6E6" w14:textId="77777777" w:rsidR="00F86C15" w:rsidRPr="00F86C15" w:rsidRDefault="00F86C15" w:rsidP="00F86C15">
      <w:pPr>
        <w:tabs>
          <w:tab w:val="left" w:pos="709"/>
          <w:tab w:val="left" w:pos="1276"/>
          <w:tab w:val="left" w:pos="1843"/>
          <w:tab w:val="left" w:pos="2410"/>
        </w:tabs>
        <w:spacing w:after="0" w:line="20" w:lineRule="atLeast"/>
        <w:outlineLvl w:val="0"/>
        <w:rPr>
          <w:sz w:val="22"/>
          <w:szCs w:val="22"/>
          <w:lang w:val="en-NZ"/>
        </w:rPr>
      </w:pPr>
      <w:r w:rsidRPr="00F86C15">
        <w:rPr>
          <w:sz w:val="22"/>
          <w:szCs w:val="22"/>
          <w:lang w:val="en-NZ"/>
        </w:rPr>
        <w:t xml:space="preserve">The Member is </w:t>
      </w:r>
      <w:r w:rsidRPr="00F86C15">
        <w:rPr>
          <w:b/>
          <w:bCs/>
          <w:sz w:val="22"/>
          <w:szCs w:val="22"/>
          <w:lang w:val="en-NZ"/>
        </w:rPr>
        <w:t>required to engage</w:t>
      </w:r>
      <w:r w:rsidRPr="00F86C15">
        <w:rPr>
          <w:sz w:val="22"/>
          <w:szCs w:val="22"/>
          <w:lang w:val="en-NZ"/>
        </w:rPr>
        <w:t xml:space="preserve"> with all workers who carry out work and whose health or safety may be affected by the work.  The duty is effectively continuous but expressly applies when: </w:t>
      </w:r>
    </w:p>
    <w:p w14:paraId="7420C7DA" w14:textId="77777777" w:rsidR="00F86C15" w:rsidRPr="00F86C15" w:rsidRDefault="00F86C15" w:rsidP="00F86C15">
      <w:pPr>
        <w:tabs>
          <w:tab w:val="left" w:pos="709"/>
          <w:tab w:val="left" w:pos="1276"/>
          <w:tab w:val="left" w:pos="1843"/>
          <w:tab w:val="left" w:pos="2410"/>
        </w:tabs>
        <w:spacing w:after="0" w:line="20" w:lineRule="atLeast"/>
        <w:rPr>
          <w:sz w:val="22"/>
          <w:szCs w:val="22"/>
          <w:lang w:val="en-NZ"/>
        </w:rPr>
      </w:pPr>
    </w:p>
    <w:p w14:paraId="289FF19B" w14:textId="77777777" w:rsidR="00F86C15" w:rsidRPr="00F86C15" w:rsidRDefault="00F86C15" w:rsidP="00F86C15">
      <w:pPr>
        <w:numPr>
          <w:ilvl w:val="1"/>
          <w:numId w:val="0"/>
        </w:numPr>
        <w:tabs>
          <w:tab w:val="num" w:pos="567"/>
          <w:tab w:val="left" w:pos="709"/>
          <w:tab w:val="left" w:pos="1276"/>
          <w:tab w:val="left" w:pos="1843"/>
          <w:tab w:val="left" w:pos="2410"/>
        </w:tabs>
        <w:spacing w:after="0" w:line="20" w:lineRule="atLeast"/>
        <w:ind w:left="1276" w:hanging="567"/>
        <w:outlineLvl w:val="1"/>
        <w:rPr>
          <w:rFonts w:cs="Open Sans"/>
          <w:sz w:val="20"/>
          <w:lang w:val="en-NZ"/>
        </w:rPr>
      </w:pPr>
      <w:r w:rsidRPr="00F86C15">
        <w:rPr>
          <w:sz w:val="22"/>
          <w:szCs w:val="22"/>
          <w:bdr w:val="none" w:sz="0" w:space="0" w:color="auto" w:frame="1"/>
          <w:lang w:val="en-NZ"/>
        </w:rPr>
        <w:t xml:space="preserve">identifying hazards and assessing risks to work health and </w:t>
      </w:r>
      <w:proofErr w:type="gramStart"/>
      <w:r w:rsidRPr="00F86C15">
        <w:rPr>
          <w:sz w:val="22"/>
          <w:szCs w:val="22"/>
          <w:bdr w:val="none" w:sz="0" w:space="0" w:color="auto" w:frame="1"/>
          <w:lang w:val="en-NZ"/>
        </w:rPr>
        <w:t>safety;</w:t>
      </w:r>
      <w:proofErr w:type="gramEnd"/>
      <w:r w:rsidRPr="00F86C15">
        <w:rPr>
          <w:sz w:val="22"/>
          <w:szCs w:val="22"/>
          <w:bdr w:val="none" w:sz="0" w:space="0" w:color="auto" w:frame="1"/>
          <w:lang w:val="en-NZ"/>
        </w:rPr>
        <w:t xml:space="preserve">  </w:t>
      </w:r>
    </w:p>
    <w:p w14:paraId="1B048115" w14:textId="77777777" w:rsidR="00F86C15" w:rsidRPr="00F86C15" w:rsidRDefault="00F86C15" w:rsidP="00F86C15">
      <w:pPr>
        <w:numPr>
          <w:ilvl w:val="1"/>
          <w:numId w:val="0"/>
        </w:numPr>
        <w:tabs>
          <w:tab w:val="num" w:pos="567"/>
          <w:tab w:val="left" w:pos="709"/>
          <w:tab w:val="left" w:pos="1276"/>
          <w:tab w:val="left" w:pos="1843"/>
          <w:tab w:val="left" w:pos="2410"/>
        </w:tabs>
        <w:spacing w:after="0" w:line="20" w:lineRule="atLeast"/>
        <w:ind w:left="1276" w:hanging="567"/>
        <w:outlineLvl w:val="1"/>
        <w:rPr>
          <w:rFonts w:cs="Open Sans"/>
          <w:sz w:val="20"/>
          <w:lang w:val="en-NZ"/>
        </w:rPr>
      </w:pPr>
      <w:r w:rsidRPr="00F86C15">
        <w:rPr>
          <w:sz w:val="22"/>
          <w:szCs w:val="22"/>
          <w:bdr w:val="none" w:sz="0" w:space="0" w:color="auto" w:frame="1"/>
          <w:lang w:val="en-NZ"/>
        </w:rPr>
        <w:t xml:space="preserve">when making decisions about ways to eliminate or minimise those risks; and </w:t>
      </w:r>
    </w:p>
    <w:p w14:paraId="16D8B7D5" w14:textId="77777777" w:rsidR="00F86C15" w:rsidRPr="00F86C15" w:rsidRDefault="00F86C15" w:rsidP="00F86C15">
      <w:pPr>
        <w:numPr>
          <w:ilvl w:val="1"/>
          <w:numId w:val="0"/>
        </w:numPr>
        <w:tabs>
          <w:tab w:val="num" w:pos="567"/>
          <w:tab w:val="left" w:pos="709"/>
          <w:tab w:val="left" w:pos="1276"/>
          <w:tab w:val="left" w:pos="1843"/>
          <w:tab w:val="left" w:pos="2410"/>
        </w:tabs>
        <w:spacing w:after="0" w:line="20" w:lineRule="atLeast"/>
        <w:ind w:left="1276" w:hanging="567"/>
        <w:outlineLvl w:val="1"/>
        <w:rPr>
          <w:rFonts w:cs="Open Sans"/>
          <w:sz w:val="20"/>
          <w:lang w:val="en-NZ"/>
        </w:rPr>
      </w:pPr>
      <w:r w:rsidRPr="00F86C15">
        <w:rPr>
          <w:sz w:val="22"/>
          <w:szCs w:val="22"/>
          <w:bdr w:val="none" w:sz="0" w:space="0" w:color="auto" w:frame="1"/>
          <w:lang w:val="en-NZ"/>
        </w:rPr>
        <w:t xml:space="preserve">when proposing changes that may affect the health or safety of workers. </w:t>
      </w:r>
    </w:p>
    <w:p w14:paraId="13111882" w14:textId="77777777" w:rsidR="00F86C15" w:rsidRPr="00F86C15" w:rsidRDefault="00F86C15" w:rsidP="00F86C15">
      <w:pPr>
        <w:tabs>
          <w:tab w:val="left" w:pos="709"/>
          <w:tab w:val="left" w:pos="1276"/>
          <w:tab w:val="left" w:pos="1843"/>
          <w:tab w:val="left" w:pos="2410"/>
        </w:tabs>
        <w:spacing w:after="0" w:line="20" w:lineRule="atLeast"/>
        <w:rPr>
          <w:sz w:val="22"/>
          <w:szCs w:val="22"/>
          <w:lang w:val="en-NZ"/>
        </w:rPr>
      </w:pPr>
    </w:p>
    <w:p w14:paraId="11E5FA90" w14:textId="77777777" w:rsidR="00F86C15" w:rsidRPr="00F86C15" w:rsidRDefault="00F86C15" w:rsidP="00F86C15">
      <w:pPr>
        <w:tabs>
          <w:tab w:val="left" w:pos="709"/>
          <w:tab w:val="left" w:pos="1276"/>
          <w:tab w:val="left" w:pos="1843"/>
          <w:tab w:val="left" w:pos="2410"/>
        </w:tabs>
        <w:spacing w:after="0" w:line="20" w:lineRule="atLeast"/>
        <w:outlineLvl w:val="0"/>
        <w:rPr>
          <w:sz w:val="22"/>
          <w:szCs w:val="22"/>
          <w:lang w:val="en-NZ"/>
        </w:rPr>
      </w:pPr>
      <w:r w:rsidRPr="00F86C15">
        <w:rPr>
          <w:sz w:val="22"/>
          <w:szCs w:val="22"/>
          <w:lang w:val="en-NZ"/>
        </w:rPr>
        <w:t xml:space="preserve">Engagement with workers does not require consensus, but the Member is required to provide information about the hazard in a timely </w:t>
      </w:r>
      <w:proofErr w:type="gramStart"/>
      <w:r w:rsidRPr="00F86C15">
        <w:rPr>
          <w:sz w:val="22"/>
          <w:szCs w:val="22"/>
          <w:lang w:val="en-NZ"/>
        </w:rPr>
        <w:t>manner, and</w:t>
      </w:r>
      <w:proofErr w:type="gramEnd"/>
      <w:r w:rsidRPr="00F86C15">
        <w:rPr>
          <w:sz w:val="22"/>
          <w:szCs w:val="22"/>
          <w:lang w:val="en-NZ"/>
        </w:rPr>
        <w:t xml:space="preserve"> </w:t>
      </w:r>
      <w:r w:rsidRPr="00F86C15">
        <w:rPr>
          <w:sz w:val="22"/>
          <w:szCs w:val="22"/>
          <w:lang w:val="en-NZ"/>
        </w:rPr>
        <w:lastRenderedPageBreak/>
        <w:t xml:space="preserve">give a reasonable opportunity for the workers to express views and have those views taken into account by the Member. </w:t>
      </w:r>
    </w:p>
    <w:p w14:paraId="3ECA16CB" w14:textId="77777777" w:rsidR="00F86C15" w:rsidRPr="00F86C15" w:rsidRDefault="00F86C15" w:rsidP="00F86C15">
      <w:pPr>
        <w:spacing w:after="0" w:line="240" w:lineRule="auto"/>
        <w:rPr>
          <w:sz w:val="22"/>
          <w:szCs w:val="22"/>
          <w:lang w:val="en-NZ"/>
        </w:rPr>
      </w:pPr>
    </w:p>
    <w:p w14:paraId="4C4262D9" w14:textId="6BE82211" w:rsidR="00F86C15" w:rsidRDefault="009646DE" w:rsidP="009646DE">
      <w:pPr>
        <w:pStyle w:val="Heading2"/>
        <w:rPr>
          <w:lang w:val="en-NZ"/>
        </w:rPr>
      </w:pPr>
      <w:bookmarkStart w:id="4" w:name="_Vaccination_Register,_new"/>
      <w:bookmarkStart w:id="5" w:name="_Ref86413082"/>
      <w:bookmarkEnd w:id="4"/>
      <w:r w:rsidRPr="009646DE">
        <w:rPr>
          <w:lang w:val="en-NZ"/>
        </w:rPr>
        <w:t xml:space="preserve">Vaccination Register, new </w:t>
      </w:r>
      <w:proofErr w:type="gramStart"/>
      <w:r w:rsidRPr="009646DE">
        <w:rPr>
          <w:lang w:val="en-NZ"/>
        </w:rPr>
        <w:t>hires</w:t>
      </w:r>
      <w:proofErr w:type="gramEnd"/>
      <w:r w:rsidRPr="009646DE">
        <w:rPr>
          <w:lang w:val="en-NZ"/>
        </w:rPr>
        <w:t xml:space="preserve"> and existing employees.</w:t>
      </w:r>
      <w:bookmarkEnd w:id="5"/>
    </w:p>
    <w:p w14:paraId="436FE242" w14:textId="77777777" w:rsidR="009646DE" w:rsidRPr="00F86C15" w:rsidRDefault="009646DE" w:rsidP="00F86C15">
      <w:pPr>
        <w:tabs>
          <w:tab w:val="left" w:pos="709"/>
          <w:tab w:val="left" w:pos="1276"/>
          <w:tab w:val="left" w:pos="1843"/>
          <w:tab w:val="left" w:pos="2410"/>
        </w:tabs>
        <w:spacing w:after="0" w:line="20" w:lineRule="atLeast"/>
        <w:outlineLvl w:val="0"/>
        <w:rPr>
          <w:b/>
          <w:bCs/>
          <w:color w:val="FF0000"/>
          <w:sz w:val="22"/>
          <w:szCs w:val="22"/>
          <w:lang w:val="en-NZ"/>
        </w:rPr>
      </w:pPr>
    </w:p>
    <w:p w14:paraId="29D70470" w14:textId="555F20E7" w:rsidR="00F86C15" w:rsidRPr="00F86C15" w:rsidRDefault="00F86C15" w:rsidP="00F86C15">
      <w:pPr>
        <w:tabs>
          <w:tab w:val="left" w:pos="709"/>
          <w:tab w:val="left" w:pos="1276"/>
          <w:tab w:val="left" w:pos="1843"/>
          <w:tab w:val="left" w:pos="2410"/>
        </w:tabs>
        <w:spacing w:after="0" w:line="20" w:lineRule="atLeast"/>
        <w:outlineLvl w:val="0"/>
        <w:rPr>
          <w:sz w:val="22"/>
          <w:szCs w:val="22"/>
          <w:lang w:val="en-NZ"/>
        </w:rPr>
      </w:pPr>
      <w:r w:rsidRPr="00F86C15">
        <w:rPr>
          <w:sz w:val="22"/>
          <w:szCs w:val="22"/>
          <w:lang w:val="en-NZ"/>
        </w:rPr>
        <w:t xml:space="preserve">With regards to the vaccination register, a member can only use this ‘tool’ to encourage vaccination of workers in so far as it complies with the Privacy Act. Click </w:t>
      </w:r>
      <w:hyperlink r:id="rId13" w:history="1">
        <w:r w:rsidRPr="00F86C15">
          <w:rPr>
            <w:rStyle w:val="Hyperlink"/>
            <w:sz w:val="22"/>
            <w:szCs w:val="22"/>
            <w:lang w:val="en-NZ"/>
          </w:rPr>
          <w:t>here</w:t>
        </w:r>
      </w:hyperlink>
      <w:r w:rsidRPr="00F86C15">
        <w:rPr>
          <w:sz w:val="22"/>
          <w:szCs w:val="22"/>
          <w:lang w:val="en-NZ"/>
        </w:rPr>
        <w:t xml:space="preserve"> for more information on the Register. </w:t>
      </w:r>
    </w:p>
    <w:p w14:paraId="38D1FBDA" w14:textId="77777777" w:rsidR="00F86C15" w:rsidRPr="00F86C15" w:rsidRDefault="00F86C15" w:rsidP="00F86C15">
      <w:pPr>
        <w:tabs>
          <w:tab w:val="left" w:pos="709"/>
          <w:tab w:val="left" w:pos="1276"/>
          <w:tab w:val="left" w:pos="1843"/>
          <w:tab w:val="left" w:pos="2410"/>
        </w:tabs>
        <w:spacing w:after="0" w:line="20" w:lineRule="atLeast"/>
        <w:outlineLvl w:val="0"/>
        <w:rPr>
          <w:sz w:val="22"/>
          <w:szCs w:val="22"/>
          <w:lang w:val="en-NZ"/>
        </w:rPr>
      </w:pPr>
    </w:p>
    <w:p w14:paraId="6AB7B8C1" w14:textId="77777777" w:rsidR="00F86C15" w:rsidRPr="00F86C15" w:rsidRDefault="00F86C15" w:rsidP="00F86C15">
      <w:pPr>
        <w:tabs>
          <w:tab w:val="left" w:pos="709"/>
          <w:tab w:val="left" w:pos="1276"/>
          <w:tab w:val="left" w:pos="1843"/>
          <w:tab w:val="left" w:pos="2410"/>
        </w:tabs>
        <w:spacing w:after="0" w:line="20" w:lineRule="atLeast"/>
        <w:outlineLvl w:val="0"/>
        <w:rPr>
          <w:sz w:val="22"/>
          <w:szCs w:val="22"/>
          <w:lang w:val="en-NZ"/>
        </w:rPr>
      </w:pPr>
      <w:r w:rsidRPr="00F86C15">
        <w:rPr>
          <w:sz w:val="22"/>
          <w:szCs w:val="22"/>
          <w:lang w:val="en-NZ"/>
        </w:rPr>
        <w:t xml:space="preserve">With regards to the ‘new hire’ approach, disclosing this policy to existing workers will breach a new employee’s privacy as it will disclose the fact that the new employee is vaccinated.  </w:t>
      </w:r>
    </w:p>
    <w:p w14:paraId="2537A6CC" w14:textId="77777777" w:rsidR="00F86C15" w:rsidRPr="00F86C15" w:rsidRDefault="00F86C15" w:rsidP="00F86C15">
      <w:pPr>
        <w:spacing w:after="0" w:line="240" w:lineRule="auto"/>
        <w:rPr>
          <w:sz w:val="22"/>
          <w:szCs w:val="22"/>
          <w:lang w:val="en-NZ"/>
        </w:rPr>
      </w:pPr>
      <w:bookmarkStart w:id="6" w:name="_Hlk81584249"/>
    </w:p>
    <w:p w14:paraId="63069C0D" w14:textId="77777777" w:rsidR="00F86C15" w:rsidRPr="00375D58" w:rsidRDefault="00F86C15" w:rsidP="00CF6610">
      <w:pPr>
        <w:pStyle w:val="Heading2"/>
        <w:rPr>
          <w:color w:val="EF434E"/>
          <w:lang w:val="en-NZ"/>
        </w:rPr>
      </w:pPr>
      <w:bookmarkStart w:id="7" w:name="_Template_1"/>
      <w:bookmarkStart w:id="8" w:name="_Ref86413095"/>
      <w:bookmarkEnd w:id="7"/>
      <w:r w:rsidRPr="00375D58">
        <w:rPr>
          <w:color w:val="EF434E"/>
          <w:lang w:val="en-NZ"/>
        </w:rPr>
        <w:t>Template 1</w:t>
      </w:r>
      <w:bookmarkEnd w:id="8"/>
    </w:p>
    <w:p w14:paraId="0F9D848E" w14:textId="77777777" w:rsidR="00F86C15" w:rsidRPr="00F86C15" w:rsidRDefault="00F86C15" w:rsidP="00F86C15">
      <w:pPr>
        <w:spacing w:after="0" w:line="240" w:lineRule="auto"/>
        <w:rPr>
          <w:color w:val="FF0000"/>
          <w:sz w:val="22"/>
          <w:szCs w:val="22"/>
          <w:lang w:val="en-NZ"/>
        </w:rPr>
      </w:pPr>
    </w:p>
    <w:p w14:paraId="28F2E94B" w14:textId="77777777" w:rsidR="00F86C15" w:rsidRPr="005E74B7" w:rsidRDefault="00F86C15" w:rsidP="00F86C15">
      <w:pPr>
        <w:spacing w:after="0" w:line="240" w:lineRule="auto"/>
        <w:rPr>
          <w:b/>
          <w:bCs/>
          <w:color w:val="EF434E"/>
          <w:sz w:val="22"/>
          <w:szCs w:val="22"/>
          <w:lang w:val="en-NZ"/>
        </w:rPr>
      </w:pPr>
      <w:r w:rsidRPr="005E74B7">
        <w:rPr>
          <w:b/>
          <w:bCs/>
          <w:color w:val="EF434E"/>
          <w:sz w:val="22"/>
          <w:szCs w:val="22"/>
          <w:lang w:val="en-NZ"/>
        </w:rPr>
        <w:t xml:space="preserve">Covid-19 risk assessment – dated </w:t>
      </w:r>
      <w:r w:rsidRPr="005E74B7">
        <w:rPr>
          <w:b/>
          <w:bCs/>
          <w:color w:val="EF434E"/>
          <w:sz w:val="22"/>
          <w:szCs w:val="22"/>
          <w:highlight w:val="yellow"/>
          <w:lang w:val="en-NZ"/>
        </w:rPr>
        <w:t>[date</w:t>
      </w:r>
      <w:r w:rsidRPr="005E74B7">
        <w:rPr>
          <w:b/>
          <w:bCs/>
          <w:color w:val="EF434E"/>
          <w:sz w:val="22"/>
          <w:szCs w:val="22"/>
          <w:lang w:val="en-NZ"/>
        </w:rPr>
        <w:t>]</w:t>
      </w:r>
    </w:p>
    <w:p w14:paraId="09ECB472" w14:textId="77777777" w:rsidR="00F86C15" w:rsidRPr="00F86C15" w:rsidRDefault="00F86C15" w:rsidP="00F86C15">
      <w:pPr>
        <w:spacing w:after="0" w:line="240" w:lineRule="auto"/>
        <w:rPr>
          <w:rFonts w:cs="Calibri Light"/>
          <w:color w:val="000000"/>
          <w:sz w:val="22"/>
          <w:szCs w:val="22"/>
          <w:lang w:val="en-NZ"/>
        </w:rPr>
      </w:pPr>
    </w:p>
    <w:p w14:paraId="58D336DB" w14:textId="77777777" w:rsidR="00F86C15" w:rsidRPr="00F86C15" w:rsidRDefault="00F86C15" w:rsidP="00F86C15">
      <w:pPr>
        <w:spacing w:after="0" w:line="240" w:lineRule="auto"/>
        <w:rPr>
          <w:rFonts w:cs="Calibri Light"/>
          <w:color w:val="000000"/>
          <w:sz w:val="22"/>
          <w:szCs w:val="22"/>
          <w:lang w:val="en-NZ"/>
        </w:rPr>
      </w:pPr>
      <w:r w:rsidRPr="00F86C15">
        <w:rPr>
          <w:rFonts w:cs="Calibri Light"/>
          <w:color w:val="000000"/>
          <w:sz w:val="22"/>
          <w:szCs w:val="22"/>
          <w:lang w:val="en-NZ"/>
        </w:rPr>
        <w:t>The [</w:t>
      </w:r>
      <w:r w:rsidRPr="00F86C15">
        <w:rPr>
          <w:rFonts w:cs="Calibri Light"/>
          <w:color w:val="000000"/>
          <w:sz w:val="22"/>
          <w:szCs w:val="22"/>
          <w:highlight w:val="yellow"/>
          <w:lang w:val="en-NZ"/>
        </w:rPr>
        <w:t>directors/owners/Health and Safety Committee etc</w:t>
      </w:r>
      <w:r w:rsidRPr="00F86C15">
        <w:rPr>
          <w:rFonts w:cs="Calibri Light"/>
          <w:color w:val="000000"/>
          <w:sz w:val="22"/>
          <w:szCs w:val="22"/>
          <w:lang w:val="en-NZ"/>
        </w:rPr>
        <w:t xml:space="preserve">] recently met to discuss what steps may need to be taken for a return to the premises to resume </w:t>
      </w:r>
      <w:r w:rsidRPr="00F86C15">
        <w:rPr>
          <w:rFonts w:cs="Calibri Light"/>
          <w:color w:val="000000"/>
          <w:sz w:val="22"/>
          <w:szCs w:val="22"/>
          <w:highlight w:val="yellow"/>
          <w:lang w:val="en-NZ"/>
        </w:rPr>
        <w:t>[full/partial]</w:t>
      </w:r>
      <w:r w:rsidRPr="00F86C15">
        <w:rPr>
          <w:rFonts w:cs="Calibri Light"/>
          <w:color w:val="000000"/>
          <w:sz w:val="22"/>
          <w:szCs w:val="22"/>
          <w:lang w:val="en-NZ"/>
        </w:rPr>
        <w:t xml:space="preserve"> operations when permitted by government. </w:t>
      </w:r>
    </w:p>
    <w:p w14:paraId="39EC474D" w14:textId="77777777" w:rsidR="00F86C15" w:rsidRPr="00F86C15" w:rsidRDefault="00F86C15" w:rsidP="00F86C15">
      <w:pPr>
        <w:spacing w:after="0" w:line="240" w:lineRule="auto"/>
        <w:rPr>
          <w:rFonts w:cs="Calibri Light"/>
          <w:b/>
          <w:bCs/>
          <w:color w:val="000000"/>
          <w:sz w:val="22"/>
          <w:szCs w:val="22"/>
          <w:u w:val="single"/>
          <w:lang w:val="en-NZ"/>
        </w:rPr>
      </w:pPr>
    </w:p>
    <w:p w14:paraId="38782359" w14:textId="77777777" w:rsidR="00F86C15" w:rsidRPr="00F86C15" w:rsidRDefault="00F86C15" w:rsidP="00F86C15">
      <w:pPr>
        <w:spacing w:after="0" w:line="240" w:lineRule="auto"/>
        <w:rPr>
          <w:rFonts w:cs="Calibri Light"/>
          <w:color w:val="000000"/>
          <w:sz w:val="22"/>
          <w:szCs w:val="22"/>
          <w:shd w:val="clear" w:color="auto" w:fill="FFFFFF"/>
          <w:lang w:val="en-NZ"/>
        </w:rPr>
      </w:pPr>
      <w:r w:rsidRPr="00F86C15">
        <w:rPr>
          <w:rFonts w:cs="Calibri Light"/>
          <w:color w:val="000000"/>
          <w:sz w:val="22"/>
          <w:szCs w:val="22"/>
          <w:lang w:val="en-NZ"/>
        </w:rPr>
        <w:t>We have identified ‘infectious diseases’ as something that has the potential to cause harm</w:t>
      </w:r>
      <w:r w:rsidRPr="00F86C15">
        <w:rPr>
          <w:rFonts w:cs="Calibri Light"/>
          <w:b/>
          <w:bCs/>
          <w:color w:val="000000"/>
          <w:sz w:val="22"/>
          <w:szCs w:val="22"/>
          <w:lang w:val="en-NZ"/>
        </w:rPr>
        <w:t xml:space="preserve"> </w:t>
      </w:r>
      <w:r w:rsidRPr="00F86C15">
        <w:rPr>
          <w:rFonts w:cs="Calibri Light"/>
          <w:color w:val="000000"/>
          <w:sz w:val="22"/>
          <w:szCs w:val="22"/>
          <w:lang w:val="en-NZ"/>
        </w:rPr>
        <w:t>within our workplace.  We have now considered the hazard caused by “</w:t>
      </w:r>
      <w:r w:rsidRPr="00F86C15">
        <w:rPr>
          <w:rFonts w:cs="Calibri Light"/>
          <w:color w:val="000000"/>
          <w:sz w:val="22"/>
          <w:szCs w:val="22"/>
          <w:shd w:val="clear" w:color="auto" w:fill="FFFFFF"/>
          <w:lang w:val="en-NZ"/>
        </w:rPr>
        <w:t xml:space="preserve">severe acute respiratory syndrome coronavirus 2” (Covid-19) as a subgroup of infectious diseases. </w:t>
      </w:r>
    </w:p>
    <w:p w14:paraId="73F0E705" w14:textId="77777777" w:rsidR="00F86C15" w:rsidRPr="00F86C15" w:rsidRDefault="00F86C15" w:rsidP="00F86C15">
      <w:pPr>
        <w:spacing w:after="0" w:line="240" w:lineRule="auto"/>
        <w:rPr>
          <w:rFonts w:cs="Calibri Light"/>
          <w:color w:val="000000"/>
          <w:sz w:val="22"/>
          <w:szCs w:val="22"/>
          <w:shd w:val="clear" w:color="auto" w:fill="FFFFFF"/>
          <w:lang w:val="en-NZ"/>
        </w:rPr>
      </w:pPr>
    </w:p>
    <w:p w14:paraId="7BDB94E9" w14:textId="77777777" w:rsidR="00F86C15" w:rsidRPr="00F86C15" w:rsidRDefault="00F86C15" w:rsidP="00F86C15">
      <w:pPr>
        <w:spacing w:after="0" w:line="240" w:lineRule="auto"/>
        <w:rPr>
          <w:rFonts w:cs="Calibri Light"/>
          <w:color w:val="000000"/>
          <w:sz w:val="22"/>
          <w:szCs w:val="22"/>
          <w:lang w:val="en-NZ"/>
        </w:rPr>
      </w:pPr>
      <w:r w:rsidRPr="00F86C15">
        <w:rPr>
          <w:rFonts w:cs="Calibri Light"/>
          <w:color w:val="000000"/>
          <w:sz w:val="22"/>
          <w:szCs w:val="22"/>
          <w:shd w:val="clear" w:color="auto" w:fill="FFFFFF"/>
          <w:lang w:val="en-NZ"/>
        </w:rPr>
        <w:t>The purpose of this document is to record our risk analysis for discussion with workers [</w:t>
      </w:r>
      <w:r w:rsidRPr="00F86C15">
        <w:rPr>
          <w:rFonts w:cs="Calibri Light"/>
          <w:color w:val="000000"/>
          <w:sz w:val="22"/>
          <w:szCs w:val="22"/>
          <w:highlight w:val="yellow"/>
          <w:shd w:val="clear" w:color="auto" w:fill="FFFFFF"/>
          <w:lang w:val="en-NZ"/>
        </w:rPr>
        <w:t>and/or the Board / shareholders / clients / customers</w:t>
      </w:r>
      <w:r w:rsidRPr="00F86C15">
        <w:rPr>
          <w:rFonts w:cs="Calibri Light"/>
          <w:color w:val="000000"/>
          <w:sz w:val="22"/>
          <w:szCs w:val="22"/>
          <w:shd w:val="clear" w:color="auto" w:fill="FFFFFF"/>
          <w:lang w:val="en-NZ"/>
        </w:rPr>
        <w:t xml:space="preserve">]. </w:t>
      </w:r>
    </w:p>
    <w:p w14:paraId="31ECB6A4" w14:textId="77777777" w:rsidR="00F86C15" w:rsidRPr="00F86C15" w:rsidRDefault="00F86C15" w:rsidP="00F86C15">
      <w:pPr>
        <w:spacing w:after="0" w:line="240" w:lineRule="auto"/>
        <w:rPr>
          <w:rFonts w:cs="Calibri Light"/>
          <w:color w:val="000000"/>
          <w:sz w:val="22"/>
          <w:szCs w:val="22"/>
          <w:lang w:val="en-NZ"/>
        </w:rPr>
      </w:pPr>
      <w:r w:rsidRPr="00F86C15">
        <w:rPr>
          <w:rFonts w:cs="Calibri Light"/>
          <w:b/>
          <w:bCs/>
          <w:color w:val="000000"/>
          <w:sz w:val="22"/>
          <w:szCs w:val="22"/>
          <w:lang w:val="en-NZ"/>
        </w:rPr>
        <w:t> </w:t>
      </w:r>
    </w:p>
    <w:p w14:paraId="61277F21" w14:textId="77777777" w:rsidR="00F86C15" w:rsidRPr="00F86C15" w:rsidRDefault="00F86C15" w:rsidP="002E6E66">
      <w:pPr>
        <w:tabs>
          <w:tab w:val="left" w:pos="709"/>
          <w:tab w:val="left" w:pos="1276"/>
          <w:tab w:val="left" w:pos="1843"/>
          <w:tab w:val="left" w:pos="2410"/>
        </w:tabs>
        <w:spacing w:after="0" w:line="20" w:lineRule="atLeast"/>
        <w:outlineLvl w:val="0"/>
        <w:rPr>
          <w:rFonts w:cs="Calibri Light"/>
          <w:b/>
          <w:bCs/>
          <w:color w:val="000000"/>
          <w:sz w:val="22"/>
          <w:szCs w:val="22"/>
          <w:lang w:val="en-NZ"/>
        </w:rPr>
      </w:pPr>
      <w:r w:rsidRPr="00F86C15">
        <w:rPr>
          <w:rFonts w:cs="Calibri Light"/>
          <w:b/>
          <w:bCs/>
          <w:color w:val="000000"/>
          <w:sz w:val="22"/>
          <w:szCs w:val="22"/>
          <w:lang w:val="en-NZ"/>
        </w:rPr>
        <w:t xml:space="preserve">Who might be harmed by Covid-19 and </w:t>
      </w:r>
      <w:proofErr w:type="gramStart"/>
      <w:r w:rsidRPr="00F86C15">
        <w:rPr>
          <w:rFonts w:cs="Calibri Light"/>
          <w:b/>
          <w:bCs/>
          <w:color w:val="000000"/>
          <w:sz w:val="22"/>
          <w:szCs w:val="22"/>
          <w:lang w:val="en-NZ"/>
        </w:rPr>
        <w:t>how</w:t>
      </w:r>
      <w:proofErr w:type="gramEnd"/>
    </w:p>
    <w:p w14:paraId="4344EEC1" w14:textId="77777777" w:rsidR="00F86C15" w:rsidRPr="00F86C15" w:rsidRDefault="00F86C15" w:rsidP="00F86C15">
      <w:pPr>
        <w:tabs>
          <w:tab w:val="left" w:pos="709"/>
          <w:tab w:val="left" w:pos="1276"/>
          <w:tab w:val="left" w:pos="1843"/>
          <w:tab w:val="left" w:pos="2410"/>
        </w:tabs>
        <w:spacing w:after="0" w:line="20" w:lineRule="atLeast"/>
        <w:rPr>
          <w:rFonts w:cs="Calibri Light"/>
          <w:color w:val="000000"/>
          <w:sz w:val="22"/>
          <w:szCs w:val="22"/>
          <w:lang w:val="en-NZ"/>
        </w:rPr>
      </w:pPr>
    </w:p>
    <w:p w14:paraId="46882CD1" w14:textId="77777777" w:rsidR="00F86C15" w:rsidRPr="00F86C15" w:rsidRDefault="00F86C15" w:rsidP="00F86C15">
      <w:pPr>
        <w:tabs>
          <w:tab w:val="left" w:pos="709"/>
          <w:tab w:val="left" w:pos="1276"/>
          <w:tab w:val="left" w:pos="1843"/>
          <w:tab w:val="left" w:pos="2410"/>
        </w:tabs>
        <w:spacing w:after="0" w:line="20" w:lineRule="atLeast"/>
        <w:ind w:left="709"/>
        <w:rPr>
          <w:rFonts w:cs="Calibri Light"/>
          <w:b/>
          <w:bCs/>
          <w:color w:val="000000"/>
          <w:sz w:val="22"/>
          <w:szCs w:val="22"/>
          <w:lang w:val="en-NZ"/>
        </w:rPr>
      </w:pPr>
      <w:r w:rsidRPr="00F86C15">
        <w:rPr>
          <w:rFonts w:cs="Calibri Light"/>
          <w:b/>
          <w:bCs/>
          <w:color w:val="000000"/>
          <w:sz w:val="22"/>
          <w:szCs w:val="22"/>
          <w:lang w:val="en-NZ"/>
        </w:rPr>
        <w:t xml:space="preserve">Who </w:t>
      </w:r>
      <w:r w:rsidRPr="00F86C15">
        <w:rPr>
          <w:rFonts w:cs="Calibri Light"/>
          <w:color w:val="000000"/>
          <w:sz w:val="22"/>
          <w:szCs w:val="22"/>
          <w:lang w:val="en-NZ"/>
        </w:rPr>
        <w:t>[</w:t>
      </w:r>
      <w:r w:rsidRPr="00F86C15">
        <w:rPr>
          <w:rFonts w:cs="Calibri Light"/>
          <w:color w:val="000000"/>
          <w:sz w:val="22"/>
          <w:szCs w:val="22"/>
          <w:highlight w:val="yellow"/>
          <w:lang w:val="en-NZ"/>
        </w:rPr>
        <w:t>select all that apply</w:t>
      </w:r>
      <w:r w:rsidRPr="00F86C15">
        <w:rPr>
          <w:rFonts w:cs="Calibri Light"/>
          <w:color w:val="000000"/>
          <w:sz w:val="22"/>
          <w:szCs w:val="22"/>
          <w:lang w:val="en-NZ"/>
        </w:rPr>
        <w:t>]</w:t>
      </w:r>
      <w:r w:rsidRPr="00F86C15">
        <w:rPr>
          <w:rFonts w:cs="Calibri Light"/>
          <w:b/>
          <w:bCs/>
          <w:color w:val="000000"/>
          <w:sz w:val="22"/>
          <w:szCs w:val="22"/>
          <w:lang w:val="en-NZ"/>
        </w:rPr>
        <w:t xml:space="preserve">: </w:t>
      </w:r>
    </w:p>
    <w:p w14:paraId="712C2B6F" w14:textId="77777777" w:rsidR="00F86C15" w:rsidRPr="002E6E66" w:rsidRDefault="00F86C15" w:rsidP="002E6E66">
      <w:pPr>
        <w:pStyle w:val="ListParagraph"/>
        <w:numPr>
          <w:ilvl w:val="0"/>
          <w:numId w:val="30"/>
        </w:numPr>
        <w:tabs>
          <w:tab w:val="left" w:pos="709"/>
          <w:tab w:val="left" w:pos="1276"/>
          <w:tab w:val="left" w:pos="1843"/>
          <w:tab w:val="left" w:pos="2410"/>
        </w:tabs>
        <w:spacing w:after="0" w:line="240" w:lineRule="auto"/>
        <w:rPr>
          <w:rFonts w:ascii="Century Gothic" w:hAnsi="Century Gothic" w:cs="Calibri Light"/>
          <w:color w:val="000000"/>
          <w:sz w:val="22"/>
          <w:szCs w:val="22"/>
          <w:lang w:val="en-NZ"/>
        </w:rPr>
      </w:pPr>
      <w:r w:rsidRPr="002E6E66">
        <w:rPr>
          <w:rFonts w:ascii="Century Gothic" w:hAnsi="Century Gothic" w:cs="Calibri Light"/>
          <w:color w:val="000000"/>
          <w:sz w:val="22"/>
          <w:szCs w:val="22"/>
          <w:lang w:val="en-NZ"/>
        </w:rPr>
        <w:t xml:space="preserve">Employees – </w:t>
      </w:r>
      <w:proofErr w:type="gramStart"/>
      <w:r w:rsidRPr="002E6E66">
        <w:rPr>
          <w:rFonts w:ascii="Century Gothic" w:hAnsi="Century Gothic" w:cs="Calibri Light"/>
          <w:color w:val="000000"/>
          <w:sz w:val="22"/>
          <w:szCs w:val="22"/>
          <w:lang w:val="en-NZ"/>
        </w:rPr>
        <w:t>in particular any</w:t>
      </w:r>
      <w:proofErr w:type="gramEnd"/>
      <w:r w:rsidRPr="002E6E66">
        <w:rPr>
          <w:rFonts w:ascii="Century Gothic" w:hAnsi="Century Gothic" w:cs="Calibri Light"/>
          <w:color w:val="000000"/>
          <w:sz w:val="22"/>
          <w:szCs w:val="22"/>
          <w:lang w:val="en-NZ"/>
        </w:rPr>
        <w:t xml:space="preserve"> ‘at risk’ or medically vulnerable employees</w:t>
      </w:r>
    </w:p>
    <w:p w14:paraId="468B358A" w14:textId="334F66B8" w:rsidR="00F86C15" w:rsidRPr="002E6E66" w:rsidRDefault="00F86C15" w:rsidP="002E6E66">
      <w:pPr>
        <w:pStyle w:val="ListParagraph"/>
        <w:numPr>
          <w:ilvl w:val="0"/>
          <w:numId w:val="30"/>
        </w:numPr>
        <w:tabs>
          <w:tab w:val="left" w:pos="709"/>
          <w:tab w:val="left" w:pos="1276"/>
          <w:tab w:val="left" w:pos="1843"/>
          <w:tab w:val="left" w:pos="2410"/>
        </w:tabs>
        <w:spacing w:after="0" w:line="240" w:lineRule="auto"/>
        <w:rPr>
          <w:rFonts w:ascii="Century Gothic" w:hAnsi="Century Gothic" w:cs="Calibri Light"/>
          <w:color w:val="000000"/>
          <w:sz w:val="22"/>
          <w:szCs w:val="22"/>
          <w:lang w:val="en-NZ"/>
        </w:rPr>
      </w:pPr>
      <w:r w:rsidRPr="002E6E66">
        <w:rPr>
          <w:rFonts w:ascii="Century Gothic" w:hAnsi="Century Gothic" w:cs="Calibri Light"/>
          <w:color w:val="000000"/>
          <w:sz w:val="22"/>
          <w:szCs w:val="22"/>
          <w:lang w:val="en-NZ"/>
        </w:rPr>
        <w:t>Contractors/service providers (supplier, couriers, tradespersons</w:t>
      </w:r>
      <w:r w:rsidR="002E6E66" w:rsidRPr="002E6E66">
        <w:rPr>
          <w:rFonts w:ascii="Century Gothic" w:hAnsi="Century Gothic" w:cs="Calibri Light"/>
          <w:color w:val="000000"/>
          <w:sz w:val="22"/>
          <w:szCs w:val="22"/>
          <w:lang w:val="en-NZ"/>
        </w:rPr>
        <w:t xml:space="preserve"> </w:t>
      </w:r>
      <w:r w:rsidRPr="002E6E66">
        <w:rPr>
          <w:rFonts w:ascii="Century Gothic" w:hAnsi="Century Gothic" w:cs="Calibri Light"/>
          <w:color w:val="000000"/>
          <w:sz w:val="22"/>
          <w:szCs w:val="22"/>
          <w:lang w:val="en-NZ"/>
        </w:rPr>
        <w:t>etc)</w:t>
      </w:r>
    </w:p>
    <w:p w14:paraId="6591BE7B" w14:textId="77777777" w:rsidR="00F86C15" w:rsidRPr="002E6E66" w:rsidRDefault="00F86C15" w:rsidP="002E6E66">
      <w:pPr>
        <w:pStyle w:val="ListParagraph"/>
        <w:numPr>
          <w:ilvl w:val="0"/>
          <w:numId w:val="30"/>
        </w:numPr>
        <w:tabs>
          <w:tab w:val="left" w:pos="709"/>
          <w:tab w:val="left" w:pos="1276"/>
          <w:tab w:val="left" w:pos="1843"/>
          <w:tab w:val="left" w:pos="2410"/>
        </w:tabs>
        <w:spacing w:after="0" w:line="240" w:lineRule="auto"/>
        <w:rPr>
          <w:rFonts w:ascii="Century Gothic" w:hAnsi="Century Gothic" w:cs="Calibri Light"/>
          <w:color w:val="000000"/>
          <w:sz w:val="22"/>
          <w:szCs w:val="22"/>
          <w:lang w:val="en-NZ"/>
        </w:rPr>
      </w:pPr>
      <w:r w:rsidRPr="002E6E66">
        <w:rPr>
          <w:rFonts w:ascii="Century Gothic" w:hAnsi="Century Gothic" w:cs="Calibri Light"/>
          <w:color w:val="000000"/>
          <w:sz w:val="22"/>
          <w:szCs w:val="22"/>
          <w:lang w:val="en-NZ"/>
        </w:rPr>
        <w:t>Customers/public attending our premises</w:t>
      </w:r>
    </w:p>
    <w:p w14:paraId="23455C3D" w14:textId="77777777" w:rsidR="00F86C15" w:rsidRPr="00F86C15" w:rsidRDefault="00F86C15" w:rsidP="00F86C15">
      <w:pPr>
        <w:tabs>
          <w:tab w:val="left" w:pos="709"/>
          <w:tab w:val="left" w:pos="1276"/>
          <w:tab w:val="left" w:pos="1843"/>
          <w:tab w:val="left" w:pos="2410"/>
        </w:tabs>
        <w:spacing w:after="0" w:line="20" w:lineRule="atLeast"/>
        <w:rPr>
          <w:rFonts w:cs="Calibri Light"/>
          <w:color w:val="000000"/>
          <w:sz w:val="22"/>
          <w:szCs w:val="22"/>
          <w:lang w:val="en-NZ"/>
        </w:rPr>
      </w:pPr>
    </w:p>
    <w:p w14:paraId="36F044B0" w14:textId="77777777" w:rsidR="00F86C15" w:rsidRPr="00F86C15" w:rsidRDefault="00F86C15" w:rsidP="00F86C15">
      <w:pPr>
        <w:tabs>
          <w:tab w:val="left" w:pos="709"/>
          <w:tab w:val="left" w:pos="1276"/>
          <w:tab w:val="left" w:pos="1843"/>
          <w:tab w:val="left" w:pos="2410"/>
        </w:tabs>
        <w:spacing w:after="0" w:line="20" w:lineRule="atLeast"/>
        <w:ind w:left="709"/>
        <w:rPr>
          <w:rFonts w:cs="Calibri Light"/>
          <w:color w:val="000000"/>
          <w:sz w:val="22"/>
          <w:szCs w:val="22"/>
          <w:lang w:val="en-NZ"/>
        </w:rPr>
      </w:pPr>
      <w:r w:rsidRPr="00F86C15">
        <w:rPr>
          <w:rFonts w:cs="Calibri Light"/>
          <w:b/>
          <w:bCs/>
          <w:color w:val="000000"/>
          <w:sz w:val="22"/>
          <w:szCs w:val="22"/>
          <w:lang w:val="en-NZ"/>
        </w:rPr>
        <w:t xml:space="preserve">How </w:t>
      </w:r>
      <w:r w:rsidRPr="00F86C15">
        <w:rPr>
          <w:rFonts w:cs="Calibri Light"/>
          <w:color w:val="000000"/>
          <w:sz w:val="22"/>
          <w:szCs w:val="22"/>
          <w:lang w:val="en-NZ"/>
        </w:rPr>
        <w:t>[</w:t>
      </w:r>
      <w:r w:rsidRPr="00F86C15">
        <w:rPr>
          <w:rFonts w:cs="Calibri Light"/>
          <w:color w:val="000000"/>
          <w:sz w:val="22"/>
          <w:szCs w:val="22"/>
          <w:highlight w:val="yellow"/>
          <w:lang w:val="en-NZ"/>
        </w:rPr>
        <w:t>select all that apply</w:t>
      </w:r>
      <w:r w:rsidRPr="00F86C15">
        <w:rPr>
          <w:rFonts w:cs="Calibri Light"/>
          <w:color w:val="000000"/>
          <w:sz w:val="22"/>
          <w:szCs w:val="22"/>
          <w:lang w:val="en-NZ"/>
        </w:rPr>
        <w:t>]</w:t>
      </w:r>
      <w:r w:rsidRPr="00F86C15">
        <w:rPr>
          <w:rFonts w:cs="Calibri Light"/>
          <w:b/>
          <w:bCs/>
          <w:color w:val="000000"/>
          <w:sz w:val="22"/>
          <w:szCs w:val="22"/>
          <w:lang w:val="en-NZ"/>
        </w:rPr>
        <w:t>:</w:t>
      </w:r>
      <w:r w:rsidRPr="00F86C15">
        <w:rPr>
          <w:rFonts w:cs="Calibri Light"/>
          <w:color w:val="000000"/>
          <w:sz w:val="22"/>
          <w:szCs w:val="22"/>
          <w:lang w:val="en-NZ"/>
        </w:rPr>
        <w:t xml:space="preserve"> </w:t>
      </w:r>
    </w:p>
    <w:p w14:paraId="3A87D414" w14:textId="77777777" w:rsidR="00F86C15" w:rsidRPr="002E6E66" w:rsidRDefault="00F86C15" w:rsidP="002E6E66">
      <w:pPr>
        <w:pStyle w:val="ListParagraph"/>
        <w:numPr>
          <w:ilvl w:val="0"/>
          <w:numId w:val="29"/>
        </w:numPr>
        <w:tabs>
          <w:tab w:val="left" w:pos="709"/>
          <w:tab w:val="left" w:pos="1276"/>
          <w:tab w:val="left" w:pos="1843"/>
          <w:tab w:val="left" w:pos="2410"/>
        </w:tabs>
        <w:spacing w:after="0" w:line="20" w:lineRule="atLeast"/>
        <w:outlineLvl w:val="1"/>
        <w:rPr>
          <w:rFonts w:ascii="Century Gothic" w:hAnsi="Century Gothic" w:cs="Calibri Light"/>
          <w:color w:val="000000"/>
          <w:sz w:val="22"/>
          <w:szCs w:val="22"/>
          <w:lang w:val="en-NZ"/>
        </w:rPr>
      </w:pPr>
      <w:r w:rsidRPr="002E6E66">
        <w:rPr>
          <w:rFonts w:ascii="Century Gothic" w:hAnsi="Century Gothic" w:cs="Calibri Light"/>
          <w:color w:val="000000"/>
          <w:sz w:val="22"/>
          <w:szCs w:val="22"/>
          <w:lang w:val="en-NZ"/>
        </w:rPr>
        <w:lastRenderedPageBreak/>
        <w:t xml:space="preserve">Transmission of virus in workplace due to close contact with other </w:t>
      </w:r>
      <w:proofErr w:type="gramStart"/>
      <w:r w:rsidRPr="002E6E66">
        <w:rPr>
          <w:rFonts w:ascii="Century Gothic" w:hAnsi="Century Gothic" w:cs="Calibri Light"/>
          <w:color w:val="000000"/>
          <w:sz w:val="22"/>
          <w:szCs w:val="22"/>
          <w:lang w:val="en-NZ"/>
        </w:rPr>
        <w:t>persons;</w:t>
      </w:r>
      <w:proofErr w:type="gramEnd"/>
      <w:r w:rsidRPr="002E6E66">
        <w:rPr>
          <w:rFonts w:ascii="Century Gothic" w:hAnsi="Century Gothic" w:cs="Calibri Light"/>
          <w:color w:val="000000"/>
          <w:sz w:val="22"/>
          <w:szCs w:val="22"/>
          <w:lang w:val="en-NZ"/>
        </w:rPr>
        <w:t xml:space="preserve"> </w:t>
      </w:r>
    </w:p>
    <w:p w14:paraId="07DFC954" w14:textId="77777777" w:rsidR="00F86C15" w:rsidRPr="002E6E66" w:rsidRDefault="00F86C15" w:rsidP="002E6E66">
      <w:pPr>
        <w:pStyle w:val="ListParagraph"/>
        <w:numPr>
          <w:ilvl w:val="0"/>
          <w:numId w:val="29"/>
        </w:numPr>
        <w:tabs>
          <w:tab w:val="left" w:pos="709"/>
          <w:tab w:val="left" w:pos="1276"/>
          <w:tab w:val="left" w:pos="1843"/>
          <w:tab w:val="left" w:pos="2410"/>
        </w:tabs>
        <w:spacing w:after="0" w:line="20" w:lineRule="atLeast"/>
        <w:outlineLvl w:val="1"/>
        <w:rPr>
          <w:rFonts w:ascii="Century Gothic" w:hAnsi="Century Gothic" w:cs="Calibri Light"/>
          <w:color w:val="000000"/>
          <w:sz w:val="22"/>
          <w:szCs w:val="22"/>
          <w:lang w:val="en-NZ"/>
        </w:rPr>
      </w:pPr>
      <w:r w:rsidRPr="002E6E66">
        <w:rPr>
          <w:rFonts w:ascii="Century Gothic" w:hAnsi="Century Gothic" w:cs="Calibri Light"/>
          <w:color w:val="000000"/>
          <w:sz w:val="22"/>
          <w:szCs w:val="22"/>
          <w:lang w:val="en-NZ"/>
        </w:rPr>
        <w:t xml:space="preserve">Surface </w:t>
      </w:r>
      <w:proofErr w:type="gramStart"/>
      <w:r w:rsidRPr="002E6E66">
        <w:rPr>
          <w:rFonts w:ascii="Century Gothic" w:hAnsi="Century Gothic" w:cs="Calibri Light"/>
          <w:color w:val="000000"/>
          <w:sz w:val="22"/>
          <w:szCs w:val="22"/>
          <w:lang w:val="en-NZ"/>
        </w:rPr>
        <w:t>transmission;</w:t>
      </w:r>
      <w:proofErr w:type="gramEnd"/>
      <w:r w:rsidRPr="002E6E66">
        <w:rPr>
          <w:rFonts w:ascii="Century Gothic" w:hAnsi="Century Gothic" w:cs="Calibri Light"/>
          <w:color w:val="000000"/>
          <w:sz w:val="22"/>
          <w:szCs w:val="22"/>
          <w:lang w:val="en-NZ"/>
        </w:rPr>
        <w:t xml:space="preserve"> </w:t>
      </w:r>
    </w:p>
    <w:p w14:paraId="2F3B48A0" w14:textId="77777777" w:rsidR="00F86C15" w:rsidRPr="002E6E66" w:rsidRDefault="00F86C15" w:rsidP="002E6E66">
      <w:pPr>
        <w:pStyle w:val="ListParagraph"/>
        <w:numPr>
          <w:ilvl w:val="0"/>
          <w:numId w:val="29"/>
        </w:numPr>
        <w:tabs>
          <w:tab w:val="left" w:pos="709"/>
          <w:tab w:val="left" w:pos="1276"/>
          <w:tab w:val="left" w:pos="1843"/>
          <w:tab w:val="left" w:pos="2410"/>
        </w:tabs>
        <w:spacing w:after="0" w:line="20" w:lineRule="atLeast"/>
        <w:outlineLvl w:val="1"/>
        <w:rPr>
          <w:rFonts w:ascii="Century Gothic" w:hAnsi="Century Gothic" w:cs="Calibri Light"/>
          <w:color w:val="000000"/>
          <w:sz w:val="22"/>
          <w:szCs w:val="22"/>
          <w:lang w:val="en-NZ"/>
        </w:rPr>
      </w:pPr>
      <w:r w:rsidRPr="002E6E66">
        <w:rPr>
          <w:rFonts w:ascii="Century Gothic" w:hAnsi="Century Gothic" w:cs="Calibri Light"/>
          <w:color w:val="000000"/>
          <w:sz w:val="22"/>
          <w:szCs w:val="22"/>
          <w:lang w:val="en-NZ"/>
        </w:rPr>
        <w:t xml:space="preserve">Poor hygiene </w:t>
      </w:r>
      <w:proofErr w:type="gramStart"/>
      <w:r w:rsidRPr="002E6E66">
        <w:rPr>
          <w:rFonts w:ascii="Century Gothic" w:hAnsi="Century Gothic" w:cs="Calibri Light"/>
          <w:color w:val="000000"/>
          <w:sz w:val="22"/>
          <w:szCs w:val="22"/>
          <w:lang w:val="en-NZ"/>
        </w:rPr>
        <w:t>practices;</w:t>
      </w:r>
      <w:proofErr w:type="gramEnd"/>
      <w:r w:rsidRPr="002E6E66">
        <w:rPr>
          <w:rFonts w:ascii="Century Gothic" w:hAnsi="Century Gothic" w:cs="Calibri Light"/>
          <w:color w:val="000000"/>
          <w:sz w:val="22"/>
          <w:szCs w:val="22"/>
          <w:lang w:val="en-NZ"/>
        </w:rPr>
        <w:t xml:space="preserve"> </w:t>
      </w:r>
    </w:p>
    <w:p w14:paraId="105DE2F1" w14:textId="77777777" w:rsidR="00F86C15" w:rsidRPr="002E6E66" w:rsidRDefault="00F86C15" w:rsidP="002E6E66">
      <w:pPr>
        <w:pStyle w:val="ListParagraph"/>
        <w:numPr>
          <w:ilvl w:val="0"/>
          <w:numId w:val="29"/>
        </w:numPr>
        <w:tabs>
          <w:tab w:val="left" w:pos="709"/>
          <w:tab w:val="left" w:pos="1276"/>
          <w:tab w:val="left" w:pos="1843"/>
          <w:tab w:val="left" w:pos="2410"/>
        </w:tabs>
        <w:spacing w:after="0" w:line="20" w:lineRule="atLeast"/>
        <w:outlineLvl w:val="1"/>
        <w:rPr>
          <w:rFonts w:ascii="Century Gothic" w:hAnsi="Century Gothic"/>
          <w:sz w:val="22"/>
          <w:szCs w:val="22"/>
          <w:lang w:val="en-NZ"/>
        </w:rPr>
      </w:pPr>
      <w:r w:rsidRPr="002E6E66">
        <w:rPr>
          <w:rFonts w:ascii="Century Gothic" w:hAnsi="Century Gothic"/>
          <w:sz w:val="22"/>
          <w:szCs w:val="22"/>
          <w:lang w:val="en-NZ"/>
        </w:rPr>
        <w:t xml:space="preserve">Transmission via </w:t>
      </w:r>
      <w:proofErr w:type="gramStart"/>
      <w:r w:rsidRPr="002E6E66">
        <w:rPr>
          <w:rFonts w:ascii="Century Gothic" w:hAnsi="Century Gothic"/>
          <w:sz w:val="22"/>
          <w:szCs w:val="22"/>
          <w:lang w:val="en-NZ"/>
        </w:rPr>
        <w:t>ventilation;</w:t>
      </w:r>
      <w:proofErr w:type="gramEnd"/>
    </w:p>
    <w:p w14:paraId="7CD7EF98" w14:textId="77777777" w:rsidR="00F86C15" w:rsidRPr="002E6E66" w:rsidRDefault="00F86C15" w:rsidP="002E6E66">
      <w:pPr>
        <w:pStyle w:val="ListParagraph"/>
        <w:numPr>
          <w:ilvl w:val="0"/>
          <w:numId w:val="29"/>
        </w:numPr>
        <w:tabs>
          <w:tab w:val="left" w:pos="709"/>
          <w:tab w:val="left" w:pos="1276"/>
          <w:tab w:val="left" w:pos="1843"/>
          <w:tab w:val="left" w:pos="2410"/>
        </w:tabs>
        <w:spacing w:after="0" w:line="20" w:lineRule="atLeast"/>
        <w:outlineLvl w:val="1"/>
        <w:rPr>
          <w:rFonts w:ascii="Century Gothic" w:hAnsi="Century Gothic" w:cs="Calibri Light"/>
          <w:color w:val="000000"/>
          <w:sz w:val="22"/>
          <w:szCs w:val="22"/>
          <w:lang w:val="en-NZ"/>
        </w:rPr>
      </w:pPr>
      <w:r w:rsidRPr="002E6E66">
        <w:rPr>
          <w:rFonts w:ascii="Century Gothic" w:hAnsi="Century Gothic" w:cs="Calibri Light"/>
          <w:color w:val="000000"/>
          <w:sz w:val="22"/>
          <w:szCs w:val="22"/>
          <w:lang w:val="en-NZ"/>
        </w:rPr>
        <w:t xml:space="preserve">Travel to third party sites </w:t>
      </w:r>
      <w:proofErr w:type="gramStart"/>
      <w:r w:rsidRPr="002E6E66">
        <w:rPr>
          <w:rFonts w:ascii="Century Gothic" w:hAnsi="Century Gothic" w:cs="Calibri Light"/>
          <w:color w:val="000000"/>
          <w:sz w:val="22"/>
          <w:szCs w:val="22"/>
          <w:lang w:val="en-NZ"/>
        </w:rPr>
        <w:t>e.g.</w:t>
      </w:r>
      <w:proofErr w:type="gramEnd"/>
      <w:r w:rsidRPr="002E6E66">
        <w:rPr>
          <w:rFonts w:ascii="Century Gothic" w:hAnsi="Century Gothic" w:cs="Calibri Light"/>
          <w:color w:val="000000"/>
          <w:sz w:val="22"/>
          <w:szCs w:val="22"/>
          <w:lang w:val="en-NZ"/>
        </w:rPr>
        <w:t xml:space="preserve"> client premises, travel for work between regions. </w:t>
      </w:r>
    </w:p>
    <w:p w14:paraId="030F9554" w14:textId="77777777" w:rsidR="00F86C15" w:rsidRPr="00F86C15" w:rsidRDefault="00F86C15" w:rsidP="00F86C15">
      <w:pPr>
        <w:tabs>
          <w:tab w:val="left" w:pos="709"/>
          <w:tab w:val="left" w:pos="1276"/>
          <w:tab w:val="left" w:pos="1843"/>
          <w:tab w:val="left" w:pos="2410"/>
        </w:tabs>
        <w:spacing w:after="0" w:line="20" w:lineRule="atLeast"/>
        <w:rPr>
          <w:rFonts w:cs="Calibri Light"/>
          <w:color w:val="000000"/>
          <w:sz w:val="22"/>
          <w:szCs w:val="22"/>
          <w:lang w:val="en-NZ"/>
        </w:rPr>
      </w:pPr>
    </w:p>
    <w:p w14:paraId="07E07BC7" w14:textId="77777777" w:rsidR="00F86C15" w:rsidRPr="00F86C15" w:rsidRDefault="00F86C15" w:rsidP="00F86C15">
      <w:pPr>
        <w:tabs>
          <w:tab w:val="num" w:pos="0"/>
          <w:tab w:val="left" w:pos="709"/>
          <w:tab w:val="left" w:pos="1276"/>
          <w:tab w:val="left" w:pos="1843"/>
          <w:tab w:val="left" w:pos="2410"/>
        </w:tabs>
        <w:spacing w:after="0" w:line="20" w:lineRule="atLeast"/>
        <w:ind w:left="709" w:hanging="709"/>
        <w:outlineLvl w:val="0"/>
        <w:rPr>
          <w:rFonts w:cs="Calibri Light"/>
          <w:b/>
          <w:bCs/>
          <w:color w:val="000000"/>
          <w:sz w:val="22"/>
          <w:szCs w:val="22"/>
          <w:lang w:val="en-NZ"/>
        </w:rPr>
      </w:pPr>
      <w:r w:rsidRPr="00F86C15">
        <w:rPr>
          <w:rFonts w:cs="Calibri Light"/>
          <w:b/>
          <w:bCs/>
          <w:color w:val="000000"/>
          <w:sz w:val="22"/>
          <w:szCs w:val="22"/>
          <w:lang w:val="en-NZ"/>
        </w:rPr>
        <w:t>Risk assessment</w:t>
      </w:r>
    </w:p>
    <w:p w14:paraId="49F946FA" w14:textId="77777777" w:rsidR="00F86C15" w:rsidRPr="00F86C15" w:rsidRDefault="00F86C15" w:rsidP="00F86C15">
      <w:pPr>
        <w:tabs>
          <w:tab w:val="left" w:pos="709"/>
          <w:tab w:val="left" w:pos="1276"/>
          <w:tab w:val="left" w:pos="1843"/>
          <w:tab w:val="left" w:pos="2410"/>
        </w:tabs>
        <w:spacing w:after="0" w:line="20" w:lineRule="atLeast"/>
        <w:rPr>
          <w:sz w:val="22"/>
          <w:szCs w:val="22"/>
          <w:lang w:val="en-NZ"/>
        </w:rPr>
      </w:pPr>
    </w:p>
    <w:p w14:paraId="7B24D2CD" w14:textId="77777777" w:rsidR="00F86C15" w:rsidRPr="00F86C15" w:rsidRDefault="00F86C15" w:rsidP="00F86C15">
      <w:pPr>
        <w:tabs>
          <w:tab w:val="left" w:pos="709"/>
          <w:tab w:val="left" w:pos="1276"/>
          <w:tab w:val="left" w:pos="1843"/>
          <w:tab w:val="left" w:pos="2410"/>
        </w:tabs>
        <w:spacing w:after="0" w:line="20" w:lineRule="atLeast"/>
        <w:ind w:left="709"/>
        <w:rPr>
          <w:sz w:val="22"/>
          <w:szCs w:val="22"/>
          <w:lang w:val="en-NZ" w:eastAsia="en-US"/>
        </w:rPr>
      </w:pPr>
      <w:r w:rsidRPr="00F86C15">
        <w:rPr>
          <w:sz w:val="22"/>
          <w:szCs w:val="22"/>
          <w:lang w:val="en-NZ" w:eastAsia="en-US"/>
        </w:rPr>
        <w:t>We considered the matters and questions below and consider that Covid-19 presents a [</w:t>
      </w:r>
      <w:r w:rsidRPr="00F86C15">
        <w:rPr>
          <w:sz w:val="22"/>
          <w:szCs w:val="22"/>
          <w:highlight w:val="yellow"/>
          <w:lang w:val="en-NZ" w:eastAsia="en-US"/>
        </w:rPr>
        <w:t>low / moderate / high</w:t>
      </w:r>
      <w:r w:rsidRPr="00F86C15">
        <w:rPr>
          <w:sz w:val="22"/>
          <w:szCs w:val="22"/>
          <w:lang w:val="en-NZ" w:eastAsia="en-US"/>
        </w:rPr>
        <w:t xml:space="preserve">] risk to workers and other persons safety in the workplace. </w:t>
      </w:r>
    </w:p>
    <w:p w14:paraId="4EB80C44" w14:textId="77777777" w:rsidR="00F86C15" w:rsidRPr="00F86C15" w:rsidRDefault="00F86C15" w:rsidP="00F86C15">
      <w:pPr>
        <w:tabs>
          <w:tab w:val="left" w:pos="709"/>
          <w:tab w:val="left" w:pos="1276"/>
          <w:tab w:val="left" w:pos="1843"/>
          <w:tab w:val="left" w:pos="2410"/>
        </w:tabs>
        <w:spacing w:after="0" w:line="20" w:lineRule="atLeast"/>
        <w:rPr>
          <w:sz w:val="22"/>
          <w:szCs w:val="22"/>
          <w:lang w:val="en-NZ"/>
        </w:rPr>
      </w:pPr>
    </w:p>
    <w:p w14:paraId="05BB680B" w14:textId="77777777" w:rsidR="00F86C15" w:rsidRPr="00F86C15" w:rsidRDefault="00F86C15" w:rsidP="00F86C15">
      <w:pPr>
        <w:numPr>
          <w:ilvl w:val="1"/>
          <w:numId w:val="0"/>
        </w:numPr>
        <w:tabs>
          <w:tab w:val="num" w:pos="567"/>
          <w:tab w:val="left" w:pos="709"/>
          <w:tab w:val="left" w:pos="1276"/>
          <w:tab w:val="left" w:pos="1843"/>
          <w:tab w:val="left" w:pos="2410"/>
        </w:tabs>
        <w:spacing w:after="0" w:line="20" w:lineRule="atLeast"/>
        <w:ind w:left="1276" w:hanging="567"/>
        <w:outlineLvl w:val="1"/>
        <w:rPr>
          <w:rFonts w:cs="Calibri Light"/>
          <w:b/>
          <w:bCs/>
          <w:color w:val="000000"/>
          <w:sz w:val="22"/>
          <w:szCs w:val="22"/>
          <w:lang w:val="en-NZ" w:eastAsia="en-US"/>
        </w:rPr>
      </w:pPr>
      <w:r w:rsidRPr="00F86C15">
        <w:rPr>
          <w:rFonts w:cs="Calibri Light"/>
          <w:b/>
          <w:bCs/>
          <w:color w:val="000000"/>
          <w:sz w:val="22"/>
          <w:szCs w:val="22"/>
          <w:lang w:val="en-NZ" w:eastAsia="en-US"/>
        </w:rPr>
        <w:t xml:space="preserve">The likelihood of the </w:t>
      </w:r>
      <w:proofErr w:type="gramStart"/>
      <w:r w:rsidRPr="00F86C15">
        <w:rPr>
          <w:rFonts w:cs="Calibri Light"/>
          <w:b/>
          <w:bCs/>
          <w:color w:val="000000"/>
          <w:sz w:val="22"/>
          <w:szCs w:val="22"/>
          <w:lang w:val="en-NZ" w:eastAsia="en-US"/>
        </w:rPr>
        <w:t>hazard;</w:t>
      </w:r>
      <w:proofErr w:type="gramEnd"/>
      <w:r w:rsidRPr="00F86C15">
        <w:rPr>
          <w:rFonts w:cs="Calibri Light"/>
          <w:b/>
          <w:bCs/>
          <w:color w:val="000000"/>
          <w:sz w:val="22"/>
          <w:szCs w:val="22"/>
          <w:lang w:val="en-NZ" w:eastAsia="en-US"/>
        </w:rPr>
        <w:t xml:space="preserve"> </w:t>
      </w:r>
    </w:p>
    <w:p w14:paraId="01933196" w14:textId="77777777" w:rsidR="00F86C15" w:rsidRPr="00F86C15" w:rsidRDefault="00F86C15" w:rsidP="00F86C15">
      <w:pPr>
        <w:tabs>
          <w:tab w:val="left" w:pos="709"/>
          <w:tab w:val="left" w:pos="1276"/>
          <w:tab w:val="left" w:pos="1843"/>
          <w:tab w:val="left" w:pos="2410"/>
        </w:tabs>
        <w:spacing w:after="0" w:line="20" w:lineRule="atLeast"/>
        <w:ind w:left="1276"/>
        <w:rPr>
          <w:rFonts w:cs="Calibri Light"/>
          <w:color w:val="000000"/>
          <w:sz w:val="22"/>
          <w:szCs w:val="22"/>
          <w:lang w:val="en-NZ" w:eastAsia="en-US"/>
        </w:rPr>
      </w:pPr>
    </w:p>
    <w:p w14:paraId="46EEA59C" w14:textId="2946D81F" w:rsidR="00F86C15" w:rsidRPr="000D7C86" w:rsidRDefault="00F86C15" w:rsidP="00FB3C2C">
      <w:pPr>
        <w:numPr>
          <w:ilvl w:val="0"/>
          <w:numId w:val="20"/>
        </w:numPr>
        <w:spacing w:after="150" w:line="240" w:lineRule="auto"/>
        <w:textAlignment w:val="baseline"/>
        <w:rPr>
          <w:rFonts w:cs="Calibri Light"/>
          <w:color w:val="000000"/>
          <w:sz w:val="22"/>
          <w:szCs w:val="22"/>
          <w:lang w:val="en-NZ"/>
        </w:rPr>
      </w:pPr>
      <w:r w:rsidRPr="000D7C86">
        <w:rPr>
          <w:rFonts w:cs="Calibri Light"/>
          <w:color w:val="000000"/>
          <w:sz w:val="22"/>
          <w:szCs w:val="22"/>
          <w:lang w:val="en-NZ"/>
        </w:rPr>
        <w:t>What is the risk of COVID-19 infection and transmission in the work environment when compared to the risk outside work? (</w:t>
      </w:r>
      <w:proofErr w:type="gramStart"/>
      <w:r w:rsidRPr="000D7C86">
        <w:rPr>
          <w:rFonts w:cs="Calibri Light"/>
          <w:color w:val="000000"/>
          <w:sz w:val="22"/>
          <w:szCs w:val="22"/>
          <w:lang w:val="en-NZ"/>
        </w:rPr>
        <w:t>equal</w:t>
      </w:r>
      <w:proofErr w:type="gramEnd"/>
      <w:r w:rsidRPr="000D7C86">
        <w:rPr>
          <w:rFonts w:cs="Calibri Light"/>
          <w:color w:val="000000"/>
          <w:sz w:val="22"/>
          <w:szCs w:val="22"/>
          <w:lang w:val="en-NZ"/>
        </w:rPr>
        <w:t xml:space="preserve"> to outside work = lower risk; higher than outside work = higher risk).</w:t>
      </w:r>
    </w:p>
    <w:p w14:paraId="4C542BBC" w14:textId="1DDDF53B" w:rsidR="00F86C15" w:rsidRPr="00F86C15" w:rsidRDefault="000D7C86" w:rsidP="00F86C15">
      <w:pPr>
        <w:spacing w:after="150" w:line="240" w:lineRule="auto"/>
        <w:ind w:left="1418"/>
        <w:textAlignment w:val="baseline"/>
        <w:rPr>
          <w:rFonts w:cs="Calibri Light"/>
          <w:color w:val="000000"/>
          <w:sz w:val="22"/>
          <w:szCs w:val="22"/>
          <w:lang w:val="en-NZ"/>
        </w:rPr>
      </w:pPr>
      <w:r w:rsidRPr="00F86C15">
        <w:rPr>
          <w:rFonts w:cs="Calibri Light"/>
          <w:noProof/>
          <w:color w:val="000000"/>
          <w:sz w:val="22"/>
          <w:szCs w:val="22"/>
          <w:lang w:val="en-NZ"/>
        </w:rPr>
        <mc:AlternateContent>
          <mc:Choice Requires="wps">
            <w:drawing>
              <wp:anchor distT="45720" distB="45720" distL="114300" distR="114300" simplePos="0" relativeHeight="251664896" behindDoc="1" locked="0" layoutInCell="1" allowOverlap="1" wp14:anchorId="1BD63E08" wp14:editId="4B190CB0">
                <wp:simplePos x="0" y="0"/>
                <wp:positionH relativeFrom="column">
                  <wp:posOffset>111760</wp:posOffset>
                </wp:positionH>
                <wp:positionV relativeFrom="paragraph">
                  <wp:posOffset>340360</wp:posOffset>
                </wp:positionV>
                <wp:extent cx="5127625" cy="977900"/>
                <wp:effectExtent l="0" t="0" r="15875" b="12700"/>
                <wp:wrapTight wrapText="bothSides">
                  <wp:wrapPolygon edited="0">
                    <wp:start x="0" y="0"/>
                    <wp:lineTo x="0" y="21460"/>
                    <wp:lineTo x="21587" y="21460"/>
                    <wp:lineTo x="21587"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7625" cy="977900"/>
                        </a:xfrm>
                        <a:prstGeom prst="rect">
                          <a:avLst/>
                        </a:prstGeom>
                        <a:solidFill>
                          <a:srgbClr val="FFFFFF"/>
                        </a:solidFill>
                        <a:ln w="9525">
                          <a:solidFill>
                            <a:srgbClr val="000000"/>
                          </a:solidFill>
                          <a:miter lim="800000"/>
                          <a:headEnd/>
                          <a:tailEnd/>
                        </a:ln>
                      </wps:spPr>
                      <wps:txbx>
                        <w:txbxContent>
                          <w:p w14:paraId="21B0E539" w14:textId="77777777" w:rsidR="00F86C15" w:rsidRPr="00F86C15" w:rsidRDefault="00F86C15" w:rsidP="00F86C15">
                            <w:pPr>
                              <w:spacing w:after="150"/>
                              <w:textAlignment w:val="baseline"/>
                              <w:rPr>
                                <w:rFonts w:ascii="Calibri Light" w:hAnsi="Calibri Light" w:cs="Calibri Light"/>
                                <w:color w:val="000000"/>
                              </w:rPr>
                            </w:pPr>
                            <w:r w:rsidRPr="00F86C15">
                              <w:rPr>
                                <w:rFonts w:ascii="Calibri Light" w:hAnsi="Calibri Light" w:cs="Calibri Light"/>
                                <w:b/>
                                <w:bCs/>
                                <w:i/>
                                <w:iCs/>
                                <w:color w:val="000000"/>
                                <w:highlight w:val="cyan"/>
                              </w:rPr>
                              <w:t>Drafting Note:</w:t>
                            </w:r>
                            <w:r w:rsidRPr="00F86C15">
                              <w:rPr>
                                <w:rFonts w:ascii="Calibri Light" w:hAnsi="Calibri Light" w:cs="Calibri Light"/>
                                <w:i/>
                                <w:iCs/>
                                <w:color w:val="000000"/>
                              </w:rPr>
                              <w:t xml:space="preserve"> The answer depends on what the starting point is. On one hand, if Covid-19 is present in the workplace, obviously the risk is higher. On the other, workers may be at no more at risk at work than in their personal life e.g., if they have children at ECE/school, attend large gatherings such as a religious service, regularly use public transport, attend GP clinic/hospital, etc.</w:t>
                            </w:r>
                          </w:p>
                          <w:p w14:paraId="1A569001" w14:textId="77777777" w:rsidR="00F86C15" w:rsidRDefault="00F86C15" w:rsidP="00F86C1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D63E08" id="Text Box 2" o:spid="_x0000_s1028" type="#_x0000_t202" style="position:absolute;left:0;text-align:left;margin-left:8.8pt;margin-top:26.8pt;width:403.75pt;height:77pt;z-index:-251651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">
                <v:textbox>
                  <w:txbxContent>
                    <w:p w14:paraId="21B0E539" w14:textId="77777777" w:rsidR="00F86C15" w:rsidRPr="00F86C15" w:rsidRDefault="00F86C15" w:rsidP="00F86C15">
                      <w:pPr>
                        <w:spacing w:after="150"/>
                        <w:textAlignment w:val="baseline"/>
                        <w:rPr>
                          <w:rFonts w:ascii="Calibri Light" w:hAnsi="Calibri Light" w:cs="Calibri Light"/>
                          <w:color w:val="000000"/>
                        </w:rPr>
                      </w:pPr>
                      <w:r w:rsidRPr="00F86C15">
                        <w:rPr>
                          <w:rFonts w:ascii="Calibri Light" w:hAnsi="Calibri Light" w:cs="Calibri Light"/>
                          <w:b/>
                          <w:bCs/>
                          <w:i/>
                          <w:iCs/>
                          <w:color w:val="000000"/>
                          <w:highlight w:val="cyan"/>
                        </w:rPr>
                        <w:t>Drafting Note:</w:t>
                      </w:r>
                      <w:r w:rsidRPr="00F86C15">
                        <w:rPr>
                          <w:rFonts w:ascii="Calibri Light" w:hAnsi="Calibri Light" w:cs="Calibri Light"/>
                          <w:i/>
                          <w:iCs/>
                          <w:color w:val="000000"/>
                        </w:rPr>
                        <w:t xml:space="preserve"> The answer depends on what the starting point is. On one hand, if Covid-19 is present in the workplace, obviously the risk is higher. On the other, workers may be at no more at risk at work than in their personal life e.g., if they have children at ECE/school, attend large gatherings such as a religious service, regularly use public transport, attend GP clinic/hospital, etc.</w:t>
                      </w:r>
                    </w:p>
                    <w:p w14:paraId="1A569001" w14:textId="77777777" w:rsidR="00F86C15" w:rsidRDefault="00F86C15" w:rsidP="00F86C15"/>
                  </w:txbxContent>
                </v:textbox>
                <w10:wrap type="tight"/>
              </v:shape>
            </w:pict>
          </mc:Fallback>
        </mc:AlternateContent>
      </w:r>
      <w:r w:rsidR="00F86C15" w:rsidRPr="00F86C15">
        <w:rPr>
          <w:rFonts w:cs="Calibri Light"/>
          <w:color w:val="000000"/>
          <w:sz w:val="22"/>
          <w:szCs w:val="22"/>
          <w:lang w:val="en-NZ"/>
        </w:rPr>
        <w:t>[</w:t>
      </w:r>
      <w:r w:rsidR="00F86C15" w:rsidRPr="00F86C15">
        <w:rPr>
          <w:rFonts w:cs="Calibri Light"/>
          <w:color w:val="000000"/>
          <w:sz w:val="22"/>
          <w:szCs w:val="22"/>
          <w:highlight w:val="yellow"/>
          <w:lang w:val="en-NZ"/>
        </w:rPr>
        <w:t>insert assessment</w:t>
      </w:r>
      <w:r w:rsidR="00F86C15" w:rsidRPr="00F86C15">
        <w:rPr>
          <w:rFonts w:cs="Calibri Light"/>
          <w:color w:val="000000"/>
          <w:sz w:val="22"/>
          <w:szCs w:val="22"/>
          <w:lang w:val="en-NZ"/>
        </w:rPr>
        <w:t xml:space="preserve">] </w:t>
      </w:r>
    </w:p>
    <w:p w14:paraId="541EB1DF" w14:textId="0810BB67" w:rsidR="00F86C15" w:rsidRPr="00F86C15" w:rsidRDefault="00F86C15" w:rsidP="00F86C15">
      <w:pPr>
        <w:numPr>
          <w:ilvl w:val="0"/>
          <w:numId w:val="21"/>
        </w:numPr>
        <w:spacing w:after="150" w:line="240" w:lineRule="auto"/>
        <w:contextualSpacing/>
        <w:textAlignment w:val="baseline"/>
        <w:rPr>
          <w:rFonts w:cs="Calibri Light"/>
          <w:color w:val="000000"/>
          <w:sz w:val="22"/>
          <w:szCs w:val="22"/>
          <w:lang w:val="en-NZ"/>
        </w:rPr>
      </w:pPr>
      <w:r w:rsidRPr="00F86C15">
        <w:rPr>
          <w:rFonts w:cs="Calibri Light"/>
          <w:color w:val="000000"/>
          <w:sz w:val="22"/>
          <w:szCs w:val="22"/>
          <w:lang w:val="en-NZ"/>
        </w:rPr>
        <w:t>How many people do our workers come into contact within the workplace? (</w:t>
      </w:r>
      <w:proofErr w:type="gramStart"/>
      <w:r w:rsidRPr="00F86C15">
        <w:rPr>
          <w:rFonts w:cs="Calibri Light"/>
          <w:color w:val="000000"/>
          <w:sz w:val="22"/>
          <w:szCs w:val="22"/>
          <w:lang w:val="en-NZ"/>
        </w:rPr>
        <w:t>very</w:t>
      </w:r>
      <w:proofErr w:type="gramEnd"/>
      <w:r w:rsidRPr="00F86C15">
        <w:rPr>
          <w:rFonts w:cs="Calibri Light"/>
          <w:color w:val="000000"/>
          <w:sz w:val="22"/>
          <w:szCs w:val="22"/>
          <w:lang w:val="en-NZ"/>
        </w:rPr>
        <w:t xml:space="preserve"> few = lower risk; many = higher risk) </w:t>
      </w:r>
    </w:p>
    <w:p w14:paraId="389AAB67" w14:textId="70267A51" w:rsidR="00F86C15" w:rsidRPr="00F86C15" w:rsidRDefault="00F86C15" w:rsidP="00F86C15">
      <w:pPr>
        <w:spacing w:after="150" w:line="240" w:lineRule="auto"/>
        <w:ind w:left="1418"/>
        <w:textAlignment w:val="baseline"/>
        <w:rPr>
          <w:rFonts w:cs="Calibri Light"/>
          <w:color w:val="000000"/>
          <w:sz w:val="22"/>
          <w:szCs w:val="22"/>
          <w:lang w:val="en-NZ"/>
        </w:rPr>
      </w:pPr>
      <w:r w:rsidRPr="00F86C15">
        <w:rPr>
          <w:rFonts w:cs="Calibri Light"/>
          <w:color w:val="000000"/>
          <w:sz w:val="22"/>
          <w:szCs w:val="22"/>
          <w:lang w:val="en-NZ"/>
        </w:rPr>
        <w:t>[</w:t>
      </w:r>
      <w:r w:rsidRPr="00F86C15">
        <w:rPr>
          <w:rFonts w:cs="Calibri Light"/>
          <w:color w:val="000000"/>
          <w:sz w:val="22"/>
          <w:szCs w:val="22"/>
          <w:highlight w:val="yellow"/>
          <w:lang w:val="en-NZ"/>
        </w:rPr>
        <w:t>insert assessment</w:t>
      </w:r>
      <w:r w:rsidRPr="00F86C15">
        <w:rPr>
          <w:rFonts w:cs="Calibri Light"/>
          <w:color w:val="000000"/>
          <w:sz w:val="22"/>
          <w:szCs w:val="22"/>
          <w:lang w:val="en-NZ"/>
        </w:rPr>
        <w:t xml:space="preserve">] </w:t>
      </w:r>
    </w:p>
    <w:p w14:paraId="20AE5DC5" w14:textId="090952BA" w:rsidR="00F86C15" w:rsidRPr="00F86C15" w:rsidRDefault="00F86C15" w:rsidP="00F86C15">
      <w:pPr>
        <w:numPr>
          <w:ilvl w:val="0"/>
          <w:numId w:val="20"/>
        </w:numPr>
        <w:spacing w:after="150" w:line="240" w:lineRule="auto"/>
        <w:textAlignment w:val="baseline"/>
        <w:rPr>
          <w:rFonts w:cs="Calibri Light"/>
          <w:color w:val="000000"/>
          <w:sz w:val="22"/>
          <w:szCs w:val="22"/>
          <w:lang w:val="en-NZ"/>
        </w:rPr>
      </w:pPr>
      <w:r w:rsidRPr="00F86C15">
        <w:rPr>
          <w:rFonts w:cs="Calibri Light"/>
          <w:color w:val="000000"/>
          <w:sz w:val="22"/>
          <w:szCs w:val="22"/>
          <w:lang w:val="en-NZ"/>
        </w:rPr>
        <w:t xml:space="preserve">How easy will it be to identify the people who the employee </w:t>
      </w:r>
      <w:proofErr w:type="gramStart"/>
      <w:r w:rsidRPr="00F86C15">
        <w:rPr>
          <w:rFonts w:cs="Calibri Light"/>
          <w:color w:val="000000"/>
          <w:sz w:val="22"/>
          <w:szCs w:val="22"/>
          <w:lang w:val="en-NZ"/>
        </w:rPr>
        <w:t>comes into contact with</w:t>
      </w:r>
      <w:proofErr w:type="gramEnd"/>
      <w:r w:rsidRPr="00F86C15">
        <w:rPr>
          <w:rFonts w:cs="Calibri Light"/>
          <w:color w:val="000000"/>
          <w:sz w:val="22"/>
          <w:szCs w:val="22"/>
          <w:lang w:val="en-NZ"/>
        </w:rPr>
        <w:t>? (</w:t>
      </w:r>
      <w:proofErr w:type="gramStart"/>
      <w:r w:rsidRPr="00F86C15">
        <w:rPr>
          <w:rFonts w:cs="Calibri Light"/>
          <w:color w:val="000000"/>
          <w:sz w:val="22"/>
          <w:szCs w:val="22"/>
          <w:lang w:val="en-NZ"/>
        </w:rPr>
        <w:t>easy</w:t>
      </w:r>
      <w:proofErr w:type="gramEnd"/>
      <w:r w:rsidRPr="00F86C15">
        <w:rPr>
          <w:rFonts w:cs="Calibri Light"/>
          <w:color w:val="000000"/>
          <w:sz w:val="22"/>
          <w:szCs w:val="22"/>
          <w:lang w:val="en-NZ"/>
        </w:rPr>
        <w:t xml:space="preserve"> to identify, such as co-workers = lower risk; difficult to identify, such as unknown members of public = higher risk) </w:t>
      </w:r>
    </w:p>
    <w:p w14:paraId="5C500FC1" w14:textId="77777777" w:rsidR="00F86C15" w:rsidRPr="00F86C15" w:rsidRDefault="00F86C15" w:rsidP="00F86C15">
      <w:pPr>
        <w:spacing w:after="150" w:line="240" w:lineRule="auto"/>
        <w:ind w:left="1418"/>
        <w:contextualSpacing/>
        <w:textAlignment w:val="baseline"/>
        <w:rPr>
          <w:rFonts w:cs="Calibri Light"/>
          <w:color w:val="000000"/>
          <w:sz w:val="22"/>
          <w:szCs w:val="22"/>
          <w:lang w:val="en-NZ"/>
        </w:rPr>
      </w:pPr>
      <w:r w:rsidRPr="00F86C15">
        <w:rPr>
          <w:rFonts w:cs="Calibri Light"/>
          <w:color w:val="000000"/>
          <w:sz w:val="22"/>
          <w:szCs w:val="22"/>
          <w:lang w:val="en-NZ"/>
        </w:rPr>
        <w:t>[</w:t>
      </w:r>
      <w:r w:rsidRPr="00F86C15">
        <w:rPr>
          <w:rFonts w:cs="Calibri Light"/>
          <w:color w:val="000000"/>
          <w:sz w:val="22"/>
          <w:szCs w:val="22"/>
          <w:highlight w:val="yellow"/>
          <w:lang w:val="en-NZ"/>
        </w:rPr>
        <w:t>insert assessment</w:t>
      </w:r>
      <w:r w:rsidRPr="00F86C15">
        <w:rPr>
          <w:rFonts w:cs="Calibri Light"/>
          <w:color w:val="000000"/>
          <w:sz w:val="22"/>
          <w:szCs w:val="22"/>
          <w:lang w:val="en-NZ"/>
        </w:rPr>
        <w:t xml:space="preserve">] </w:t>
      </w:r>
    </w:p>
    <w:p w14:paraId="06793A01" w14:textId="77777777" w:rsidR="00F86C15" w:rsidRPr="00F86C15" w:rsidRDefault="00F86C15" w:rsidP="00F86C15">
      <w:pPr>
        <w:numPr>
          <w:ilvl w:val="0"/>
          <w:numId w:val="20"/>
        </w:numPr>
        <w:spacing w:after="150" w:line="240" w:lineRule="auto"/>
        <w:textAlignment w:val="baseline"/>
        <w:rPr>
          <w:rFonts w:cs="Calibri Light"/>
          <w:color w:val="000000"/>
          <w:sz w:val="22"/>
          <w:szCs w:val="22"/>
          <w:lang w:val="en-NZ"/>
        </w:rPr>
      </w:pPr>
      <w:r w:rsidRPr="00F86C15">
        <w:rPr>
          <w:rFonts w:cs="Calibri Light"/>
          <w:color w:val="000000"/>
          <w:sz w:val="22"/>
          <w:szCs w:val="22"/>
          <w:lang w:val="en-NZ"/>
        </w:rPr>
        <w:t xml:space="preserve">How close do workers come in proximity to other people when working? (2 metres or more in an outdoor space = lower risk; close physical contact in an indoor environment = higher risk) </w:t>
      </w:r>
    </w:p>
    <w:p w14:paraId="73B2F880" w14:textId="77777777" w:rsidR="00F86C15" w:rsidRPr="00F86C15" w:rsidRDefault="00F86C15" w:rsidP="00F86C15">
      <w:pPr>
        <w:spacing w:after="150" w:line="240" w:lineRule="auto"/>
        <w:ind w:left="1418"/>
        <w:contextualSpacing/>
        <w:textAlignment w:val="baseline"/>
        <w:rPr>
          <w:rFonts w:cs="Calibri Light"/>
          <w:color w:val="000000"/>
          <w:sz w:val="22"/>
          <w:szCs w:val="22"/>
          <w:lang w:val="en-NZ"/>
        </w:rPr>
      </w:pPr>
      <w:r w:rsidRPr="00F86C15">
        <w:rPr>
          <w:rFonts w:cs="Calibri Light"/>
          <w:color w:val="000000"/>
          <w:sz w:val="22"/>
          <w:szCs w:val="22"/>
          <w:lang w:val="en-NZ"/>
        </w:rPr>
        <w:lastRenderedPageBreak/>
        <w:t>[</w:t>
      </w:r>
      <w:r w:rsidRPr="00F86C15">
        <w:rPr>
          <w:rFonts w:cs="Calibri Light"/>
          <w:color w:val="000000"/>
          <w:sz w:val="22"/>
          <w:szCs w:val="22"/>
          <w:highlight w:val="yellow"/>
          <w:lang w:val="en-NZ"/>
        </w:rPr>
        <w:t>insert assessment</w:t>
      </w:r>
      <w:r w:rsidRPr="00F86C15">
        <w:rPr>
          <w:rFonts w:cs="Calibri Light"/>
          <w:color w:val="000000"/>
          <w:sz w:val="22"/>
          <w:szCs w:val="22"/>
          <w:lang w:val="en-NZ"/>
        </w:rPr>
        <w:t xml:space="preserve">] </w:t>
      </w:r>
    </w:p>
    <w:p w14:paraId="33F432EC" w14:textId="77777777" w:rsidR="00F86C15" w:rsidRPr="00F86C15" w:rsidRDefault="00F86C15" w:rsidP="00F86C15">
      <w:pPr>
        <w:numPr>
          <w:ilvl w:val="0"/>
          <w:numId w:val="20"/>
        </w:numPr>
        <w:spacing w:after="150" w:line="240" w:lineRule="auto"/>
        <w:textAlignment w:val="baseline"/>
        <w:rPr>
          <w:rFonts w:cs="Calibri Light"/>
          <w:color w:val="000000"/>
          <w:sz w:val="22"/>
          <w:szCs w:val="22"/>
          <w:lang w:val="en-NZ"/>
        </w:rPr>
      </w:pPr>
      <w:r w:rsidRPr="00F86C15">
        <w:rPr>
          <w:rFonts w:cs="Calibri Light"/>
          <w:color w:val="000000"/>
          <w:sz w:val="22"/>
          <w:szCs w:val="22"/>
          <w:lang w:val="en-NZ"/>
        </w:rPr>
        <w:t>How long does the work require the employee to be in that proximity to other people? (</w:t>
      </w:r>
      <w:proofErr w:type="gramStart"/>
      <w:r w:rsidRPr="00F86C15">
        <w:rPr>
          <w:rFonts w:cs="Calibri Light"/>
          <w:color w:val="000000"/>
          <w:sz w:val="22"/>
          <w:szCs w:val="22"/>
          <w:lang w:val="en-NZ"/>
        </w:rPr>
        <w:t>brief</w:t>
      </w:r>
      <w:proofErr w:type="gramEnd"/>
      <w:r w:rsidRPr="00F86C15">
        <w:rPr>
          <w:rFonts w:cs="Calibri Light"/>
          <w:color w:val="000000"/>
          <w:sz w:val="22"/>
          <w:szCs w:val="22"/>
          <w:lang w:val="en-NZ"/>
        </w:rPr>
        <w:t xml:space="preserve"> contact = lower risk; lengthy contact = higher risk) </w:t>
      </w:r>
    </w:p>
    <w:p w14:paraId="3A525B48" w14:textId="77777777" w:rsidR="00F86C15" w:rsidRPr="00F86C15" w:rsidRDefault="00F86C15" w:rsidP="00F86C15">
      <w:pPr>
        <w:spacing w:after="150" w:line="240" w:lineRule="auto"/>
        <w:ind w:left="1418"/>
        <w:contextualSpacing/>
        <w:textAlignment w:val="baseline"/>
        <w:rPr>
          <w:rFonts w:cs="Calibri Light"/>
          <w:color w:val="000000"/>
          <w:sz w:val="22"/>
          <w:szCs w:val="22"/>
          <w:lang w:val="en-NZ"/>
        </w:rPr>
      </w:pPr>
      <w:r w:rsidRPr="00F86C15">
        <w:rPr>
          <w:rFonts w:cs="Calibri Light"/>
          <w:color w:val="000000"/>
          <w:sz w:val="22"/>
          <w:szCs w:val="22"/>
          <w:lang w:val="en-NZ"/>
        </w:rPr>
        <w:t>[</w:t>
      </w:r>
      <w:r w:rsidRPr="00F86C15">
        <w:rPr>
          <w:rFonts w:cs="Calibri Light"/>
          <w:color w:val="000000"/>
          <w:sz w:val="22"/>
          <w:szCs w:val="22"/>
          <w:highlight w:val="yellow"/>
          <w:lang w:val="en-NZ"/>
        </w:rPr>
        <w:t>insert assessment</w:t>
      </w:r>
      <w:r w:rsidRPr="00F86C15">
        <w:rPr>
          <w:rFonts w:cs="Calibri Light"/>
          <w:color w:val="000000"/>
          <w:sz w:val="22"/>
          <w:szCs w:val="22"/>
          <w:lang w:val="en-NZ"/>
        </w:rPr>
        <w:t xml:space="preserve">] </w:t>
      </w:r>
    </w:p>
    <w:p w14:paraId="0484A0F1" w14:textId="77777777" w:rsidR="00F86C15" w:rsidRPr="00F86C15" w:rsidRDefault="00F86C15" w:rsidP="00F86C15">
      <w:pPr>
        <w:numPr>
          <w:ilvl w:val="0"/>
          <w:numId w:val="20"/>
        </w:numPr>
        <w:spacing w:after="150" w:line="240" w:lineRule="auto"/>
        <w:textAlignment w:val="baseline"/>
        <w:rPr>
          <w:rFonts w:cs="Calibri Light"/>
          <w:color w:val="000000"/>
          <w:sz w:val="22"/>
          <w:szCs w:val="22"/>
          <w:lang w:val="en-NZ"/>
        </w:rPr>
      </w:pPr>
      <w:r w:rsidRPr="00F86C15">
        <w:rPr>
          <w:rFonts w:cs="Calibri Light"/>
          <w:color w:val="000000"/>
          <w:sz w:val="22"/>
          <w:szCs w:val="22"/>
          <w:lang w:val="en-NZ"/>
        </w:rPr>
        <w:t>Does the work involve regular interaction with people considered at higher risk of severe illness from COVID-19, such as people with underlying health conditions? (</w:t>
      </w:r>
      <w:proofErr w:type="gramStart"/>
      <w:r w:rsidRPr="00F86C15">
        <w:rPr>
          <w:rFonts w:cs="Calibri Light"/>
          <w:color w:val="000000"/>
          <w:sz w:val="22"/>
          <w:szCs w:val="22"/>
          <w:lang w:val="en-NZ"/>
        </w:rPr>
        <w:t>little</w:t>
      </w:r>
      <w:proofErr w:type="gramEnd"/>
      <w:r w:rsidRPr="00F86C15">
        <w:rPr>
          <w:rFonts w:cs="Calibri Light"/>
          <w:color w:val="000000"/>
          <w:sz w:val="22"/>
          <w:szCs w:val="22"/>
          <w:lang w:val="en-NZ"/>
        </w:rPr>
        <w:t xml:space="preserve"> to none = lower risk; whole time = higher risk) </w:t>
      </w:r>
    </w:p>
    <w:p w14:paraId="79F171B6" w14:textId="39797743" w:rsidR="00F86C15" w:rsidRPr="00F86C15" w:rsidRDefault="00F86C15" w:rsidP="00A1607F">
      <w:pPr>
        <w:spacing w:after="0" w:line="240" w:lineRule="auto"/>
        <w:ind w:left="720"/>
        <w:rPr>
          <w:rFonts w:cs="Calibri Light"/>
          <w:color w:val="000000"/>
          <w:sz w:val="22"/>
          <w:szCs w:val="22"/>
          <w:lang w:val="en-NZ"/>
        </w:rPr>
      </w:pPr>
      <w:r w:rsidRPr="00F86C15">
        <w:rPr>
          <w:sz w:val="22"/>
          <w:szCs w:val="22"/>
          <w:lang w:val="en-NZ"/>
        </w:rPr>
        <w:tab/>
      </w:r>
      <w:r w:rsidR="00A1607F" w:rsidRPr="00F86C15">
        <w:rPr>
          <w:rFonts w:cs="Calibri Light"/>
          <w:noProof/>
          <w:color w:val="000000"/>
          <w:sz w:val="22"/>
          <w:szCs w:val="22"/>
          <w:lang w:val="en-NZ" w:eastAsia="ko-KR"/>
        </w:rPr>
        <mc:AlternateContent>
          <mc:Choice Requires="wps">
            <w:drawing>
              <wp:anchor distT="45720" distB="45720" distL="114300" distR="114300" simplePos="0" relativeHeight="251652608" behindDoc="0" locked="0" layoutInCell="1" allowOverlap="1" wp14:anchorId="48291EB2" wp14:editId="5A1F0684">
                <wp:simplePos x="0" y="0"/>
                <wp:positionH relativeFrom="column">
                  <wp:posOffset>323215</wp:posOffset>
                </wp:positionH>
                <wp:positionV relativeFrom="paragraph">
                  <wp:posOffset>370840</wp:posOffset>
                </wp:positionV>
                <wp:extent cx="5072380" cy="2576195"/>
                <wp:effectExtent l="0" t="0" r="13970" b="1460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2380" cy="2576195"/>
                        </a:xfrm>
                        <a:prstGeom prst="rect">
                          <a:avLst/>
                        </a:prstGeom>
                        <a:solidFill>
                          <a:srgbClr val="FFFFFF"/>
                        </a:solidFill>
                        <a:ln w="9525">
                          <a:solidFill>
                            <a:srgbClr val="000000"/>
                          </a:solidFill>
                          <a:miter lim="800000"/>
                          <a:headEnd/>
                          <a:tailEnd/>
                        </a:ln>
                      </wps:spPr>
                      <wps:txbx>
                        <w:txbxContent>
                          <w:p w14:paraId="5F51B7E3" w14:textId="77777777" w:rsidR="00F86C15" w:rsidRPr="00A42645" w:rsidRDefault="00F86C15" w:rsidP="00F86C15">
                            <w:r w:rsidRPr="00A42645">
                              <w:rPr>
                                <w:b/>
                                <w:bCs/>
                                <w:i/>
                                <w:iCs/>
                                <w:highlight w:val="cyan"/>
                              </w:rPr>
                              <w:t>Drafting Note:</w:t>
                            </w:r>
                            <w:r w:rsidRPr="00D56C0A">
                              <w:t xml:space="preserve"> </w:t>
                            </w:r>
                            <w:r>
                              <w:rPr>
                                <w:i/>
                                <w:iCs/>
                              </w:rPr>
                              <w:t>Are</w:t>
                            </w:r>
                            <w:r w:rsidRPr="00A42645">
                              <w:rPr>
                                <w:i/>
                                <w:iCs/>
                              </w:rPr>
                              <w:t xml:space="preserve"> there any ‘at risk’ people in the workplace</w:t>
                            </w:r>
                            <w:r>
                              <w:rPr>
                                <w:i/>
                                <w:iCs/>
                              </w:rPr>
                              <w:t>?</w:t>
                            </w:r>
                            <w:r w:rsidRPr="00A42645">
                              <w:rPr>
                                <w:i/>
                                <w:iCs/>
                              </w:rPr>
                              <w:t xml:space="preserve">  The Ministry of Health considers that ‘at risk people are: </w:t>
                            </w:r>
                          </w:p>
                          <w:p w14:paraId="5D085854" w14:textId="77777777" w:rsidR="00F86C15" w:rsidRPr="00F86C15" w:rsidRDefault="00F86C15" w:rsidP="00F86C15">
                            <w:pPr>
                              <w:pStyle w:val="NoNum"/>
                              <w:rPr>
                                <w:rFonts w:ascii="Calibri Light" w:hAnsi="Calibri Light" w:cs="Calibri Light"/>
                                <w:color w:val="000000"/>
                              </w:rPr>
                            </w:pPr>
                          </w:p>
                          <w:p w14:paraId="243178B1" w14:textId="77777777" w:rsidR="00F86C15" w:rsidRPr="00F86C15" w:rsidRDefault="00F86C15" w:rsidP="00F86C15">
                            <w:pPr>
                              <w:pStyle w:val="NoNum"/>
                              <w:ind w:left="425"/>
                              <w:rPr>
                                <w:rFonts w:ascii="Calibri Light" w:hAnsi="Calibri Light" w:cs="Calibri Light"/>
                                <w:color w:val="000000"/>
                                <w:lang w:eastAsia="en-US"/>
                              </w:rPr>
                            </w:pPr>
                            <w:r w:rsidRPr="00F86C15">
                              <w:rPr>
                                <w:rFonts w:ascii="Calibri Light" w:hAnsi="Calibri Light" w:cs="Calibri Light"/>
                                <w:i/>
                                <w:iCs/>
                                <w:color w:val="000000"/>
                                <w:lang w:eastAsia="en-US"/>
                              </w:rPr>
                              <w:t>People with underlying health conditions are most at risk of COVID-19 becoming a severe illness (over 70 years old with a medical condition; live in an aged care facility where spread can occur more easily; have a medical condition and/or compromised immunity; pregnant). Other risk factors include ethnicity, smoking and obesity.</w:t>
                            </w:r>
                          </w:p>
                          <w:p w14:paraId="18EFE08A" w14:textId="77777777" w:rsidR="00F86C15" w:rsidRPr="00F86C15" w:rsidRDefault="00F86C15" w:rsidP="00F86C15">
                            <w:pPr>
                              <w:pStyle w:val="NoNum"/>
                              <w:ind w:left="425"/>
                              <w:rPr>
                                <w:rFonts w:ascii="Calibri Light" w:hAnsi="Calibri Light" w:cs="Calibri Light"/>
                                <w:color w:val="000000"/>
                                <w:lang w:eastAsia="en-US"/>
                              </w:rPr>
                            </w:pPr>
                          </w:p>
                          <w:p w14:paraId="4585D77D" w14:textId="77777777" w:rsidR="00F86C15" w:rsidRPr="00F86C15" w:rsidRDefault="00F86C15" w:rsidP="00F86C15">
                            <w:pPr>
                              <w:pStyle w:val="NoNum"/>
                              <w:rPr>
                                <w:rFonts w:ascii="Calibri Light" w:hAnsi="Calibri Light" w:cs="Calibri Light"/>
                                <w:i/>
                                <w:iCs/>
                                <w:color w:val="000000"/>
                                <w:lang w:eastAsia="en-US"/>
                              </w:rPr>
                            </w:pPr>
                            <w:r w:rsidRPr="00F86C15">
                              <w:rPr>
                                <w:rFonts w:ascii="Calibri Light" w:hAnsi="Calibri Light" w:cs="Calibri Light"/>
                                <w:b/>
                                <w:bCs/>
                                <w:i/>
                                <w:iCs/>
                                <w:color w:val="000000"/>
                                <w:highlight w:val="cyan"/>
                                <w:lang w:eastAsia="en-US"/>
                              </w:rPr>
                              <w:t>Suggested Action:</w:t>
                            </w:r>
                            <w:r w:rsidRPr="00F86C15">
                              <w:rPr>
                                <w:rFonts w:ascii="Calibri Light" w:hAnsi="Calibri Light" w:cs="Calibri Light"/>
                                <w:i/>
                                <w:iCs/>
                                <w:color w:val="000000"/>
                                <w:lang w:eastAsia="en-US"/>
                              </w:rPr>
                              <w:t xml:space="preserve"> One option may be to </w:t>
                            </w:r>
                            <w:r w:rsidRPr="00F86C15">
                              <w:rPr>
                                <w:rFonts w:ascii="Calibri Light" w:hAnsi="Calibri Light" w:cs="Calibri Light"/>
                                <w:i/>
                                <w:iCs/>
                                <w:color w:val="000000"/>
                              </w:rPr>
                              <w:t xml:space="preserve">ask all workers to advise the person they report to whether they consider that they are an ‘at risk’ person.  A response is </w:t>
                            </w:r>
                            <w:proofErr w:type="gramStart"/>
                            <w:r w:rsidRPr="00F86C15">
                              <w:rPr>
                                <w:rFonts w:ascii="Calibri Light" w:hAnsi="Calibri Light" w:cs="Calibri Light"/>
                                <w:i/>
                                <w:iCs/>
                                <w:color w:val="000000"/>
                              </w:rPr>
                              <w:t>voluntary,</w:t>
                            </w:r>
                            <w:proofErr w:type="gramEnd"/>
                            <w:r w:rsidRPr="00F86C15">
                              <w:rPr>
                                <w:rFonts w:ascii="Calibri Light" w:hAnsi="Calibri Light" w:cs="Calibri Light"/>
                                <w:i/>
                                <w:iCs/>
                                <w:color w:val="000000"/>
                              </w:rPr>
                              <w:t xml:space="preserve"> however this will allow you to assess what additional controls (if any) it thinks may be required to eliminate or minimise the risks associated with Covid-19.</w:t>
                            </w:r>
                          </w:p>
                          <w:p w14:paraId="3AA8A995" w14:textId="77777777" w:rsidR="00F86C15" w:rsidRDefault="00F86C15" w:rsidP="00F86C1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291EB2" id="_x0000_s1029" type="#_x0000_t202" style="position:absolute;left:0;text-align:left;margin-left:25.45pt;margin-top:29.2pt;width:399.4pt;height:202.85pt;z-index:251652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">
                <v:textbox>
                  <w:txbxContent>
                    <w:p w14:paraId="5F51B7E3" w14:textId="77777777" w:rsidR="00F86C15" w:rsidRPr="00A42645" w:rsidRDefault="00F86C15" w:rsidP="00F86C15">
                      <w:r w:rsidRPr="00A42645">
                        <w:rPr>
                          <w:b/>
                          <w:bCs/>
                          <w:i/>
                          <w:iCs/>
                          <w:highlight w:val="cyan"/>
                        </w:rPr>
                        <w:t>Drafting Note:</w:t>
                      </w:r>
                      <w:r w:rsidRPr="00D56C0A">
                        <w:t xml:space="preserve"> </w:t>
                      </w:r>
                      <w:r>
                        <w:rPr>
                          <w:i/>
                          <w:iCs/>
                        </w:rPr>
                        <w:t>Are</w:t>
                      </w:r>
                      <w:r w:rsidRPr="00A42645">
                        <w:rPr>
                          <w:i/>
                          <w:iCs/>
                        </w:rPr>
                        <w:t xml:space="preserve"> there any ‘at risk’ people in the workplace</w:t>
                      </w:r>
                      <w:r>
                        <w:rPr>
                          <w:i/>
                          <w:iCs/>
                        </w:rPr>
                        <w:t>?</w:t>
                      </w:r>
                      <w:r w:rsidRPr="00A42645">
                        <w:rPr>
                          <w:i/>
                          <w:iCs/>
                        </w:rPr>
                        <w:t xml:space="preserve">  The Ministry of Health considers that ‘at risk people are: </w:t>
                      </w:r>
                    </w:p>
                    <w:p w14:paraId="5D085854" w14:textId="77777777" w:rsidR="00F86C15" w:rsidRPr="00F86C15" w:rsidRDefault="00F86C15" w:rsidP="00F86C15">
                      <w:pPr>
                        <w:pStyle w:val="NoNum"/>
                        <w:rPr>
                          <w:rFonts w:ascii="Calibri Light" w:hAnsi="Calibri Light" w:cs="Calibri Light"/>
                          <w:color w:val="000000"/>
                        </w:rPr>
                      </w:pPr>
                    </w:p>
                    <w:p w14:paraId="243178B1" w14:textId="77777777" w:rsidR="00F86C15" w:rsidRPr="00F86C15" w:rsidRDefault="00F86C15" w:rsidP="00F86C15">
                      <w:pPr>
                        <w:pStyle w:val="NoNum"/>
                        <w:ind w:left="425"/>
                        <w:rPr>
                          <w:rFonts w:ascii="Calibri Light" w:hAnsi="Calibri Light" w:cs="Calibri Light"/>
                          <w:color w:val="000000"/>
                          <w:lang w:eastAsia="en-US"/>
                        </w:rPr>
                      </w:pPr>
                      <w:r w:rsidRPr="00F86C15">
                        <w:rPr>
                          <w:rFonts w:ascii="Calibri Light" w:hAnsi="Calibri Light" w:cs="Calibri Light"/>
                          <w:i/>
                          <w:iCs/>
                          <w:color w:val="000000"/>
                          <w:lang w:eastAsia="en-US"/>
                        </w:rPr>
                        <w:t>People with underlying health conditions are most at risk of COVID-19 becoming a severe illness (over 70 years old with a medical condition; live in an aged care facility where spread can occur more easily; have a medical condition and/or compromised immunity; pregnant). Other risk factors include ethnicity, smoking and obesity.</w:t>
                      </w:r>
                    </w:p>
                    <w:p w14:paraId="18EFE08A" w14:textId="77777777" w:rsidR="00F86C15" w:rsidRPr="00F86C15" w:rsidRDefault="00F86C15" w:rsidP="00F86C15">
                      <w:pPr>
                        <w:pStyle w:val="NoNum"/>
                        <w:ind w:left="425"/>
                        <w:rPr>
                          <w:rFonts w:ascii="Calibri Light" w:hAnsi="Calibri Light" w:cs="Calibri Light"/>
                          <w:color w:val="000000"/>
                          <w:lang w:eastAsia="en-US"/>
                        </w:rPr>
                      </w:pPr>
                    </w:p>
                    <w:p w14:paraId="4585D77D" w14:textId="77777777" w:rsidR="00F86C15" w:rsidRPr="00F86C15" w:rsidRDefault="00F86C15" w:rsidP="00F86C15">
                      <w:pPr>
                        <w:pStyle w:val="NoNum"/>
                        <w:rPr>
                          <w:rFonts w:ascii="Calibri Light" w:hAnsi="Calibri Light" w:cs="Calibri Light"/>
                          <w:i/>
                          <w:iCs/>
                          <w:color w:val="000000"/>
                          <w:lang w:eastAsia="en-US"/>
                        </w:rPr>
                      </w:pPr>
                      <w:r w:rsidRPr="00F86C15">
                        <w:rPr>
                          <w:rFonts w:ascii="Calibri Light" w:hAnsi="Calibri Light" w:cs="Calibri Light"/>
                          <w:b/>
                          <w:bCs/>
                          <w:i/>
                          <w:iCs/>
                          <w:color w:val="000000"/>
                          <w:highlight w:val="cyan"/>
                          <w:lang w:eastAsia="en-US"/>
                        </w:rPr>
                        <w:t>Suggested Action:</w:t>
                      </w:r>
                      <w:r w:rsidRPr="00F86C15">
                        <w:rPr>
                          <w:rFonts w:ascii="Calibri Light" w:hAnsi="Calibri Light" w:cs="Calibri Light"/>
                          <w:i/>
                          <w:iCs/>
                          <w:color w:val="000000"/>
                          <w:lang w:eastAsia="en-US"/>
                        </w:rPr>
                        <w:t xml:space="preserve"> One option may be to </w:t>
                      </w:r>
                      <w:r w:rsidRPr="00F86C15">
                        <w:rPr>
                          <w:rFonts w:ascii="Calibri Light" w:hAnsi="Calibri Light" w:cs="Calibri Light"/>
                          <w:i/>
                          <w:iCs/>
                          <w:color w:val="000000"/>
                        </w:rPr>
                        <w:t xml:space="preserve">ask all workers to advise the person they report to whether they consider that they are an ‘at risk’ person.  A response is </w:t>
                      </w:r>
                      <w:proofErr w:type="gramStart"/>
                      <w:r w:rsidRPr="00F86C15">
                        <w:rPr>
                          <w:rFonts w:ascii="Calibri Light" w:hAnsi="Calibri Light" w:cs="Calibri Light"/>
                          <w:i/>
                          <w:iCs/>
                          <w:color w:val="000000"/>
                        </w:rPr>
                        <w:t>voluntary,</w:t>
                      </w:r>
                      <w:proofErr w:type="gramEnd"/>
                      <w:r w:rsidRPr="00F86C15">
                        <w:rPr>
                          <w:rFonts w:ascii="Calibri Light" w:hAnsi="Calibri Light" w:cs="Calibri Light"/>
                          <w:i/>
                          <w:iCs/>
                          <w:color w:val="000000"/>
                        </w:rPr>
                        <w:t xml:space="preserve"> however this will allow you to assess what additional controls (if any) it thinks may be required to eliminate or minimise the risks associated with Covid-19.</w:t>
                      </w:r>
                    </w:p>
                    <w:p w14:paraId="3AA8A995" w14:textId="77777777" w:rsidR="00F86C15" w:rsidRDefault="00F86C15" w:rsidP="00F86C15"/>
                  </w:txbxContent>
                </v:textbox>
                <w10:wrap type="square"/>
              </v:shape>
            </w:pict>
          </mc:Fallback>
        </mc:AlternateContent>
      </w:r>
      <w:r w:rsidRPr="00F86C15">
        <w:rPr>
          <w:rFonts w:cs="Calibri Light"/>
          <w:color w:val="000000"/>
          <w:sz w:val="22"/>
          <w:szCs w:val="22"/>
          <w:lang w:val="en-NZ"/>
        </w:rPr>
        <w:t>[</w:t>
      </w:r>
      <w:r w:rsidRPr="00F86C15">
        <w:rPr>
          <w:rFonts w:cs="Calibri Light"/>
          <w:color w:val="000000"/>
          <w:sz w:val="22"/>
          <w:szCs w:val="22"/>
          <w:highlight w:val="yellow"/>
          <w:lang w:val="en-NZ"/>
        </w:rPr>
        <w:t>insert assessment</w:t>
      </w:r>
      <w:r w:rsidRPr="00F86C15">
        <w:rPr>
          <w:rFonts w:cs="Calibri Light"/>
          <w:color w:val="000000"/>
          <w:sz w:val="22"/>
          <w:szCs w:val="22"/>
          <w:lang w:val="en-NZ"/>
        </w:rPr>
        <w:t xml:space="preserve">] </w:t>
      </w:r>
    </w:p>
    <w:p w14:paraId="3EA449F4" w14:textId="00C62489" w:rsidR="00F86C15" w:rsidRPr="00F86C15" w:rsidRDefault="00F86C15" w:rsidP="00F86C15">
      <w:pPr>
        <w:spacing w:after="150" w:line="240" w:lineRule="auto"/>
        <w:ind w:left="1418"/>
        <w:contextualSpacing/>
        <w:textAlignment w:val="baseline"/>
        <w:rPr>
          <w:rFonts w:cs="Calibri Light"/>
          <w:color w:val="000000"/>
          <w:sz w:val="22"/>
          <w:szCs w:val="22"/>
          <w:lang w:val="en-NZ"/>
        </w:rPr>
      </w:pPr>
    </w:p>
    <w:p w14:paraId="3FB5F2C7" w14:textId="2C7A1E10" w:rsidR="00F86C15" w:rsidRPr="00F86C15" w:rsidRDefault="00F86C15" w:rsidP="00F86C15">
      <w:pPr>
        <w:spacing w:after="0" w:line="240" w:lineRule="auto"/>
        <w:rPr>
          <w:rFonts w:cs="Calibri Light"/>
          <w:color w:val="000000"/>
          <w:sz w:val="22"/>
          <w:szCs w:val="22"/>
          <w:lang w:val="en-NZ"/>
        </w:rPr>
      </w:pPr>
    </w:p>
    <w:p w14:paraId="422F8DAA" w14:textId="6B2BD216" w:rsidR="00F86C15" w:rsidRPr="00F86C15" w:rsidRDefault="00F86C15" w:rsidP="00F86C15">
      <w:pPr>
        <w:numPr>
          <w:ilvl w:val="0"/>
          <w:numId w:val="21"/>
        </w:numPr>
        <w:spacing w:after="150" w:line="240" w:lineRule="auto"/>
        <w:contextualSpacing/>
        <w:textAlignment w:val="baseline"/>
        <w:rPr>
          <w:rFonts w:cs="Calibri Light"/>
          <w:color w:val="000000"/>
          <w:sz w:val="22"/>
          <w:szCs w:val="22"/>
          <w:lang w:val="en-NZ"/>
        </w:rPr>
      </w:pPr>
      <w:r w:rsidRPr="00F86C15">
        <w:rPr>
          <w:rFonts w:cs="Calibri Light"/>
          <w:color w:val="000000"/>
          <w:sz w:val="22"/>
          <w:szCs w:val="22"/>
          <w:lang w:val="en-NZ"/>
        </w:rPr>
        <w:t>How many workers are vaccinated against Covid-19?</w:t>
      </w:r>
    </w:p>
    <w:p w14:paraId="355A96A3" w14:textId="517CBEA2" w:rsidR="00F86C15" w:rsidRPr="00F86C15" w:rsidRDefault="00F86C15" w:rsidP="00F86C15">
      <w:pPr>
        <w:spacing w:after="150" w:line="240" w:lineRule="auto"/>
        <w:ind w:left="1418"/>
        <w:contextualSpacing/>
        <w:textAlignment w:val="baseline"/>
        <w:rPr>
          <w:rFonts w:cs="Calibri Light"/>
          <w:color w:val="000000"/>
          <w:sz w:val="22"/>
          <w:szCs w:val="22"/>
          <w:lang w:val="en-NZ"/>
        </w:rPr>
      </w:pPr>
    </w:p>
    <w:p w14:paraId="6F51C9EC" w14:textId="50F0009E" w:rsidR="00F86C15" w:rsidRPr="00F86C15" w:rsidRDefault="00F86C15" w:rsidP="00F86C15">
      <w:pPr>
        <w:spacing w:after="150" w:line="240" w:lineRule="auto"/>
        <w:textAlignment w:val="baseline"/>
        <w:rPr>
          <w:rFonts w:cs="Calibri Light"/>
          <w:color w:val="000000"/>
          <w:sz w:val="22"/>
          <w:szCs w:val="22"/>
          <w:lang w:val="en-NZ"/>
        </w:rPr>
      </w:pPr>
      <w:r w:rsidRPr="00F86C15">
        <w:rPr>
          <w:noProof/>
          <w:sz w:val="22"/>
          <w:szCs w:val="22"/>
          <w:lang w:val="en-NZ"/>
        </w:rPr>
        <w:lastRenderedPageBreak/>
        <mc:AlternateContent>
          <mc:Choice Requires="wps">
            <w:drawing>
              <wp:anchor distT="45720" distB="45720" distL="114300" distR="114300" simplePos="0" relativeHeight="251658752" behindDoc="0" locked="0" layoutInCell="1" allowOverlap="1" wp14:anchorId="3CC87749" wp14:editId="7194F7B8">
                <wp:simplePos x="0" y="0"/>
                <wp:positionH relativeFrom="column">
                  <wp:posOffset>850293</wp:posOffset>
                </wp:positionH>
                <wp:positionV relativeFrom="paragraph">
                  <wp:posOffset>119905</wp:posOffset>
                </wp:positionV>
                <wp:extent cx="5071745" cy="1924050"/>
                <wp:effectExtent l="0" t="0" r="14605" b="190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1745" cy="1924050"/>
                        </a:xfrm>
                        <a:prstGeom prst="rect">
                          <a:avLst/>
                        </a:prstGeom>
                        <a:solidFill>
                          <a:srgbClr val="FFFFFF"/>
                        </a:solidFill>
                        <a:ln w="9525">
                          <a:solidFill>
                            <a:srgbClr val="000000"/>
                          </a:solidFill>
                          <a:miter lim="800000"/>
                          <a:headEnd/>
                          <a:tailEnd/>
                        </a:ln>
                      </wps:spPr>
                      <wps:txbx>
                        <w:txbxContent>
                          <w:p w14:paraId="57AB5EDB" w14:textId="77777777" w:rsidR="00F86C15" w:rsidRPr="00697A0B" w:rsidRDefault="00F86C15" w:rsidP="00F86C15">
                            <w:pPr>
                              <w:spacing w:after="150"/>
                              <w:textAlignment w:val="baseline"/>
                              <w:rPr>
                                <w:rStyle w:val="Hyperlink1"/>
                                <w:i/>
                                <w:iCs/>
                              </w:rPr>
                            </w:pPr>
                            <w:r w:rsidRPr="00F86C15">
                              <w:rPr>
                                <w:rFonts w:ascii="Calibri Light" w:hAnsi="Calibri Light" w:cs="Calibri Light"/>
                                <w:i/>
                                <w:iCs/>
                                <w:color w:val="000000"/>
                              </w:rPr>
                              <w:t>[</w:t>
                            </w:r>
                            <w:r w:rsidRPr="00F86C15">
                              <w:rPr>
                                <w:rFonts w:ascii="Calibri Light" w:hAnsi="Calibri Light" w:cs="Calibri Light"/>
                                <w:b/>
                                <w:bCs/>
                                <w:i/>
                                <w:iCs/>
                                <w:color w:val="000000"/>
                                <w:highlight w:val="cyan"/>
                              </w:rPr>
                              <w:t>Drafting Note:</w:t>
                            </w:r>
                            <w:r w:rsidRPr="00F86C15">
                              <w:rPr>
                                <w:rFonts w:ascii="Calibri Light" w:hAnsi="Calibri Light" w:cs="Calibri Light"/>
                                <w:b/>
                                <w:bCs/>
                                <w:i/>
                                <w:iCs/>
                                <w:color w:val="000000"/>
                              </w:rPr>
                              <w:t xml:space="preserve"> </w:t>
                            </w:r>
                            <w:r w:rsidRPr="00F86C15">
                              <w:rPr>
                                <w:rFonts w:ascii="Calibri Light" w:hAnsi="Calibri Light" w:cs="Calibri Light"/>
                                <w:i/>
                                <w:iCs/>
                                <w:color w:val="000000"/>
                              </w:rPr>
                              <w:t xml:space="preserve">Ministry of Health advice is that vaccination may not fully protect everyone who gets it. However, it is highly effective if people have both doses so if a person catches COVID-19, they are far less likely to fall seriously ill and less likely to transmit the virus to others. See : </w:t>
                            </w:r>
                            <w:hyperlink r:id="rId14" w:history="1">
                              <w:r w:rsidRPr="00697A0B">
                                <w:rPr>
                                  <w:rStyle w:val="Hyperlink1"/>
                                  <w:i/>
                                  <w:iCs/>
                                </w:rPr>
                                <w:t>COVID-19: Vaccine effectiveness and protection | Ministry of Health NZ</w:t>
                              </w:r>
                            </w:hyperlink>
                            <w:r w:rsidRPr="00697A0B">
                              <w:rPr>
                                <w:rStyle w:val="Hyperlink1"/>
                                <w:i/>
                                <w:iCs/>
                              </w:rPr>
                              <w:t>]</w:t>
                            </w:r>
                          </w:p>
                          <w:p w14:paraId="6462CACD" w14:textId="77777777" w:rsidR="00F86C15" w:rsidRPr="00F86C15" w:rsidRDefault="00F86C15" w:rsidP="00F86C15">
                            <w:pPr>
                              <w:spacing w:after="150"/>
                              <w:textAlignment w:val="baseline"/>
                              <w:rPr>
                                <w:rFonts w:ascii="Calibri Light" w:hAnsi="Calibri Light" w:cs="Calibri Light"/>
                                <w:b/>
                                <w:bCs/>
                                <w:color w:val="000000"/>
                              </w:rPr>
                            </w:pPr>
                            <w:r w:rsidRPr="00F86C15">
                              <w:rPr>
                                <w:rFonts w:ascii="Calibri Light" w:hAnsi="Calibri Light" w:cs="Calibri Light"/>
                                <w:b/>
                                <w:bCs/>
                                <w:i/>
                                <w:iCs/>
                                <w:color w:val="000000"/>
                                <w:highlight w:val="cyan"/>
                              </w:rPr>
                              <w:t>Suggested Action:</w:t>
                            </w:r>
                            <w:r w:rsidRPr="00F86C15">
                              <w:rPr>
                                <w:rFonts w:ascii="Calibri Light" w:hAnsi="Calibri Light" w:cs="Calibri Light"/>
                                <w:b/>
                                <w:bCs/>
                                <w:i/>
                                <w:iCs/>
                                <w:color w:val="000000"/>
                              </w:rPr>
                              <w:t xml:space="preserve"> </w:t>
                            </w:r>
                            <w:r w:rsidRPr="00F86C15">
                              <w:rPr>
                                <w:rFonts w:ascii="Calibri Light" w:hAnsi="Calibri Light" w:cs="Calibri Light"/>
                                <w:i/>
                                <w:iCs/>
                                <w:color w:val="000000"/>
                              </w:rPr>
                              <w:t xml:space="preserve">if the vaccination rate is unknown, you may consider it beneficial to survey workers as to vaccination status. This will allow you to assess what controls should be put in place in our workplace </w:t>
                            </w:r>
                            <w:proofErr w:type="gramStart"/>
                            <w:r w:rsidRPr="00F86C15">
                              <w:rPr>
                                <w:rFonts w:ascii="Calibri Light" w:hAnsi="Calibri Light" w:cs="Calibri Light"/>
                                <w:i/>
                                <w:iCs/>
                                <w:color w:val="000000"/>
                              </w:rPr>
                              <w:t>e.g.</w:t>
                            </w:r>
                            <w:proofErr w:type="gramEnd"/>
                            <w:r w:rsidRPr="00F86C15">
                              <w:rPr>
                                <w:rFonts w:ascii="Calibri Light" w:hAnsi="Calibri Light" w:cs="Calibri Light"/>
                                <w:i/>
                                <w:iCs/>
                                <w:color w:val="000000"/>
                              </w:rPr>
                              <w:t xml:space="preserve"> if there is a low rate of vaccination, additional controls may be required; or vice versa.</w:t>
                            </w:r>
                          </w:p>
                          <w:p w14:paraId="3D0B131C" w14:textId="77777777" w:rsidR="00F86C15" w:rsidRDefault="00F86C15" w:rsidP="00F86C1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C87749" id="Text Box 4" o:spid="_x0000_s1030" type="#_x0000_t202" style="position:absolute;margin-left:66.95pt;margin-top:9.45pt;width:399.35pt;height:151.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">
                <v:textbox>
                  <w:txbxContent>
                    <w:p w14:paraId="57AB5EDB" w14:textId="77777777" w:rsidR="00F86C15" w:rsidRPr="00697A0B" w:rsidRDefault="00F86C15" w:rsidP="00F86C15">
                      <w:pPr>
                        <w:spacing w:after="150"/>
                        <w:textAlignment w:val="baseline"/>
                        <w:rPr>
                          <w:rStyle w:val="Hyperlink1"/>
                          <w:i/>
                          <w:iCs/>
                        </w:rPr>
                      </w:pPr>
                      <w:r w:rsidRPr="00F86C15">
                        <w:rPr>
                          <w:rFonts w:ascii="Calibri Light" w:hAnsi="Calibri Light" w:cs="Calibri Light"/>
                          <w:i/>
                          <w:iCs/>
                          <w:color w:val="000000"/>
                        </w:rPr>
                        <w:t>[</w:t>
                      </w:r>
                      <w:r w:rsidRPr="00F86C15">
                        <w:rPr>
                          <w:rFonts w:ascii="Calibri Light" w:hAnsi="Calibri Light" w:cs="Calibri Light"/>
                          <w:b/>
                          <w:bCs/>
                          <w:i/>
                          <w:iCs/>
                          <w:color w:val="000000"/>
                          <w:highlight w:val="cyan"/>
                        </w:rPr>
                        <w:t>Drafting Note:</w:t>
                      </w:r>
                      <w:r w:rsidRPr="00F86C15">
                        <w:rPr>
                          <w:rFonts w:ascii="Calibri Light" w:hAnsi="Calibri Light" w:cs="Calibri Light"/>
                          <w:b/>
                          <w:bCs/>
                          <w:i/>
                          <w:iCs/>
                          <w:color w:val="000000"/>
                        </w:rPr>
                        <w:t xml:space="preserve"> </w:t>
                      </w:r>
                      <w:r w:rsidRPr="00F86C15">
                        <w:rPr>
                          <w:rFonts w:ascii="Calibri Light" w:hAnsi="Calibri Light" w:cs="Calibri Light"/>
                          <w:i/>
                          <w:iCs/>
                          <w:color w:val="000000"/>
                        </w:rPr>
                        <w:t xml:space="preserve">Ministry of Health advice is that vaccination may not fully protect everyone who gets it. However, it is highly effective if people have both doses so if a person catches COVID-19, they are far less likely to fall seriously ill and less likely to transmit the virus to others. See : </w:t>
                      </w:r>
                      <w:hyperlink r:id="rId15" w:history="1">
                        <w:r w:rsidRPr="00697A0B">
                          <w:rPr>
                            <w:rStyle w:val="Hyperlink1"/>
                            <w:i/>
                            <w:iCs/>
                          </w:rPr>
                          <w:t>COVID-19: Vaccine effectiveness and protection | Ministry of Health NZ</w:t>
                        </w:r>
                      </w:hyperlink>
                      <w:r w:rsidRPr="00697A0B">
                        <w:rPr>
                          <w:rStyle w:val="Hyperlink1"/>
                          <w:i/>
                          <w:iCs/>
                        </w:rPr>
                        <w:t>]</w:t>
                      </w:r>
                    </w:p>
                    <w:p w14:paraId="6462CACD" w14:textId="77777777" w:rsidR="00F86C15" w:rsidRPr="00F86C15" w:rsidRDefault="00F86C15" w:rsidP="00F86C15">
                      <w:pPr>
                        <w:spacing w:after="150"/>
                        <w:textAlignment w:val="baseline"/>
                        <w:rPr>
                          <w:rFonts w:ascii="Calibri Light" w:hAnsi="Calibri Light" w:cs="Calibri Light"/>
                          <w:b/>
                          <w:bCs/>
                          <w:color w:val="000000"/>
                        </w:rPr>
                      </w:pPr>
                      <w:r w:rsidRPr="00F86C15">
                        <w:rPr>
                          <w:rFonts w:ascii="Calibri Light" w:hAnsi="Calibri Light" w:cs="Calibri Light"/>
                          <w:b/>
                          <w:bCs/>
                          <w:i/>
                          <w:iCs/>
                          <w:color w:val="000000"/>
                          <w:highlight w:val="cyan"/>
                        </w:rPr>
                        <w:t>Suggested Action:</w:t>
                      </w:r>
                      <w:r w:rsidRPr="00F86C15">
                        <w:rPr>
                          <w:rFonts w:ascii="Calibri Light" w:hAnsi="Calibri Light" w:cs="Calibri Light"/>
                          <w:b/>
                          <w:bCs/>
                          <w:i/>
                          <w:iCs/>
                          <w:color w:val="000000"/>
                        </w:rPr>
                        <w:t xml:space="preserve"> </w:t>
                      </w:r>
                      <w:r w:rsidRPr="00F86C15">
                        <w:rPr>
                          <w:rFonts w:ascii="Calibri Light" w:hAnsi="Calibri Light" w:cs="Calibri Light"/>
                          <w:i/>
                          <w:iCs/>
                          <w:color w:val="000000"/>
                        </w:rPr>
                        <w:t xml:space="preserve">if the vaccination rate is unknown, you may consider it beneficial to survey workers as to vaccination status. This will allow you to assess what controls should be put in place in our workplace </w:t>
                      </w:r>
                      <w:proofErr w:type="gramStart"/>
                      <w:r w:rsidRPr="00F86C15">
                        <w:rPr>
                          <w:rFonts w:ascii="Calibri Light" w:hAnsi="Calibri Light" w:cs="Calibri Light"/>
                          <w:i/>
                          <w:iCs/>
                          <w:color w:val="000000"/>
                        </w:rPr>
                        <w:t>e.g.</w:t>
                      </w:r>
                      <w:proofErr w:type="gramEnd"/>
                      <w:r w:rsidRPr="00F86C15">
                        <w:rPr>
                          <w:rFonts w:ascii="Calibri Light" w:hAnsi="Calibri Light" w:cs="Calibri Light"/>
                          <w:i/>
                          <w:iCs/>
                          <w:color w:val="000000"/>
                        </w:rPr>
                        <w:t xml:space="preserve"> if there is a low rate of vaccination, additional controls may be required; or vice versa.</w:t>
                      </w:r>
                    </w:p>
                    <w:p w14:paraId="3D0B131C" w14:textId="77777777" w:rsidR="00F86C15" w:rsidRDefault="00F86C15" w:rsidP="00F86C15"/>
                  </w:txbxContent>
                </v:textbox>
                <w10:wrap type="square"/>
              </v:shape>
            </w:pict>
          </mc:Fallback>
        </mc:AlternateContent>
      </w:r>
    </w:p>
    <w:p w14:paraId="2FBC535A" w14:textId="77777777" w:rsidR="00F86C15" w:rsidRPr="00F86C15" w:rsidRDefault="00F86C15" w:rsidP="00F86C15">
      <w:pPr>
        <w:spacing w:after="150" w:line="240" w:lineRule="auto"/>
        <w:textAlignment w:val="baseline"/>
        <w:rPr>
          <w:rFonts w:cs="Calibri Light"/>
          <w:color w:val="000000"/>
          <w:sz w:val="22"/>
          <w:szCs w:val="22"/>
          <w:lang w:val="en-NZ"/>
        </w:rPr>
      </w:pPr>
    </w:p>
    <w:p w14:paraId="66D67DD5" w14:textId="77777777" w:rsidR="00F86C15" w:rsidRPr="00F86C15" w:rsidRDefault="00F86C15" w:rsidP="00F86C15">
      <w:pPr>
        <w:spacing w:after="150" w:line="240" w:lineRule="auto"/>
        <w:textAlignment w:val="baseline"/>
        <w:rPr>
          <w:rFonts w:cs="Calibri Light"/>
          <w:color w:val="000000"/>
          <w:sz w:val="22"/>
          <w:szCs w:val="22"/>
          <w:lang w:val="en-NZ"/>
        </w:rPr>
      </w:pPr>
    </w:p>
    <w:p w14:paraId="4DA641EC" w14:textId="77777777" w:rsidR="00F86C15" w:rsidRPr="00F86C15" w:rsidRDefault="00F86C15" w:rsidP="00F86C15">
      <w:pPr>
        <w:spacing w:after="150" w:line="240" w:lineRule="auto"/>
        <w:textAlignment w:val="baseline"/>
        <w:rPr>
          <w:rFonts w:cs="Calibri Light"/>
          <w:color w:val="000000"/>
          <w:sz w:val="22"/>
          <w:szCs w:val="22"/>
          <w:lang w:val="en-NZ"/>
        </w:rPr>
      </w:pPr>
    </w:p>
    <w:p w14:paraId="7E3BEA00" w14:textId="77777777" w:rsidR="00F86C15" w:rsidRPr="00F86C15" w:rsidRDefault="00F86C15" w:rsidP="00F86C15">
      <w:pPr>
        <w:spacing w:after="150" w:line="240" w:lineRule="auto"/>
        <w:textAlignment w:val="baseline"/>
        <w:rPr>
          <w:rFonts w:cs="Calibri Light"/>
          <w:color w:val="000000"/>
          <w:sz w:val="22"/>
          <w:szCs w:val="22"/>
          <w:lang w:val="en-NZ"/>
        </w:rPr>
      </w:pPr>
    </w:p>
    <w:p w14:paraId="5B8CF816" w14:textId="77777777" w:rsidR="00F86C15" w:rsidRPr="00F86C15" w:rsidRDefault="00F86C15" w:rsidP="00F86C15">
      <w:pPr>
        <w:spacing w:after="150" w:line="240" w:lineRule="auto"/>
        <w:textAlignment w:val="baseline"/>
        <w:rPr>
          <w:rFonts w:cs="Calibri Light"/>
          <w:color w:val="000000"/>
          <w:sz w:val="22"/>
          <w:szCs w:val="22"/>
          <w:lang w:val="en-NZ"/>
        </w:rPr>
      </w:pPr>
    </w:p>
    <w:p w14:paraId="4A164805" w14:textId="77777777" w:rsidR="00F86C15" w:rsidRPr="00F86C15" w:rsidRDefault="00F86C15" w:rsidP="00F86C15">
      <w:pPr>
        <w:spacing w:after="150" w:line="240" w:lineRule="auto"/>
        <w:textAlignment w:val="baseline"/>
        <w:rPr>
          <w:rFonts w:cs="Calibri Light"/>
          <w:color w:val="000000"/>
          <w:sz w:val="22"/>
          <w:szCs w:val="22"/>
          <w:lang w:val="en-NZ"/>
        </w:rPr>
      </w:pPr>
    </w:p>
    <w:p w14:paraId="53D5D476" w14:textId="77777777" w:rsidR="00F86C15" w:rsidRPr="00F86C15" w:rsidRDefault="00F86C15" w:rsidP="00F86C15">
      <w:pPr>
        <w:spacing w:after="150" w:line="240" w:lineRule="auto"/>
        <w:textAlignment w:val="baseline"/>
        <w:rPr>
          <w:rFonts w:cs="Calibri Light"/>
          <w:color w:val="000000"/>
          <w:sz w:val="22"/>
          <w:szCs w:val="22"/>
          <w:lang w:val="en-NZ"/>
        </w:rPr>
      </w:pPr>
    </w:p>
    <w:p w14:paraId="4D449B3E" w14:textId="77777777" w:rsidR="00F86C15" w:rsidRPr="00F86C15" w:rsidRDefault="00F86C15" w:rsidP="00F86C15">
      <w:pPr>
        <w:spacing w:after="150" w:line="240" w:lineRule="auto"/>
        <w:textAlignment w:val="baseline"/>
        <w:rPr>
          <w:rFonts w:cs="Calibri Light"/>
          <w:color w:val="000000"/>
          <w:sz w:val="22"/>
          <w:szCs w:val="22"/>
          <w:lang w:val="en-NZ"/>
        </w:rPr>
      </w:pPr>
    </w:p>
    <w:p w14:paraId="5C047456" w14:textId="77777777" w:rsidR="00F86C15" w:rsidRPr="00F86C15" w:rsidRDefault="00F86C15" w:rsidP="00F86C15">
      <w:pPr>
        <w:spacing w:after="150" w:line="240" w:lineRule="auto"/>
        <w:ind w:left="567" w:firstLine="709"/>
        <w:textAlignment w:val="baseline"/>
        <w:rPr>
          <w:rFonts w:cs="Calibri Light"/>
          <w:color w:val="000000"/>
          <w:sz w:val="22"/>
          <w:szCs w:val="22"/>
          <w:lang w:val="en-NZ"/>
        </w:rPr>
      </w:pPr>
      <w:r w:rsidRPr="00F86C15">
        <w:rPr>
          <w:rFonts w:cs="Calibri Light"/>
          <w:color w:val="000000"/>
          <w:sz w:val="22"/>
          <w:szCs w:val="22"/>
          <w:lang w:val="en-NZ"/>
        </w:rPr>
        <w:t>[</w:t>
      </w:r>
      <w:r w:rsidRPr="00F86C15">
        <w:rPr>
          <w:rFonts w:cs="Calibri Light"/>
          <w:color w:val="000000"/>
          <w:sz w:val="22"/>
          <w:szCs w:val="22"/>
          <w:highlight w:val="yellow"/>
          <w:lang w:val="en-NZ"/>
        </w:rPr>
        <w:t>insert assessment</w:t>
      </w:r>
      <w:r w:rsidRPr="00F86C15">
        <w:rPr>
          <w:rFonts w:cs="Calibri Light"/>
          <w:color w:val="000000"/>
          <w:sz w:val="22"/>
          <w:szCs w:val="22"/>
          <w:lang w:val="en-NZ"/>
        </w:rPr>
        <w:t>]</w:t>
      </w:r>
    </w:p>
    <w:p w14:paraId="31EFE6C7" w14:textId="77777777" w:rsidR="00F86C15" w:rsidRPr="00F86C15" w:rsidRDefault="00F86C15" w:rsidP="00F86C15">
      <w:pPr>
        <w:tabs>
          <w:tab w:val="left" w:pos="709"/>
          <w:tab w:val="left" w:pos="1276"/>
          <w:tab w:val="left" w:pos="1843"/>
          <w:tab w:val="left" w:pos="2410"/>
        </w:tabs>
        <w:spacing w:after="0" w:line="20" w:lineRule="atLeast"/>
        <w:rPr>
          <w:rFonts w:cs="Calibri Light"/>
          <w:color w:val="000000"/>
          <w:sz w:val="22"/>
          <w:szCs w:val="22"/>
          <w:lang w:val="en-NZ" w:eastAsia="en-US"/>
        </w:rPr>
      </w:pPr>
    </w:p>
    <w:p w14:paraId="5B752A78" w14:textId="77777777" w:rsidR="00F86C15" w:rsidRPr="00F86C15" w:rsidRDefault="00F86C15" w:rsidP="00F86C15">
      <w:pPr>
        <w:numPr>
          <w:ilvl w:val="1"/>
          <w:numId w:val="0"/>
        </w:numPr>
        <w:tabs>
          <w:tab w:val="num" w:pos="567"/>
          <w:tab w:val="left" w:pos="709"/>
          <w:tab w:val="left" w:pos="1276"/>
          <w:tab w:val="left" w:pos="1843"/>
          <w:tab w:val="left" w:pos="2410"/>
        </w:tabs>
        <w:spacing w:after="0" w:line="20" w:lineRule="atLeast"/>
        <w:ind w:left="1276" w:hanging="567"/>
        <w:outlineLvl w:val="1"/>
        <w:rPr>
          <w:rFonts w:cs="Calibri Light"/>
          <w:b/>
          <w:bCs/>
          <w:color w:val="000000"/>
          <w:sz w:val="22"/>
          <w:szCs w:val="22"/>
          <w:lang w:val="en-NZ" w:eastAsia="en-US"/>
        </w:rPr>
      </w:pPr>
      <w:r w:rsidRPr="00F86C15">
        <w:rPr>
          <w:rFonts w:cs="Calibri Light"/>
          <w:b/>
          <w:bCs/>
          <w:color w:val="000000"/>
          <w:sz w:val="22"/>
          <w:szCs w:val="22"/>
          <w:lang w:val="en-NZ" w:eastAsia="en-US"/>
        </w:rPr>
        <w:t xml:space="preserve">The degree of harm </w:t>
      </w:r>
    </w:p>
    <w:p w14:paraId="38EB370E" w14:textId="77777777" w:rsidR="00F86C15" w:rsidRPr="00F86C15" w:rsidRDefault="00F86C15" w:rsidP="00F86C15">
      <w:pPr>
        <w:shd w:val="clear" w:color="auto" w:fill="FFFFFF"/>
        <w:spacing w:before="100" w:beforeAutospacing="1" w:after="100" w:afterAutospacing="1" w:line="240" w:lineRule="auto"/>
        <w:ind w:left="1276"/>
        <w:rPr>
          <w:rFonts w:cs="Calibri Light"/>
          <w:color w:val="000000"/>
          <w:sz w:val="22"/>
          <w:szCs w:val="22"/>
          <w:lang w:val="en-NZ" w:eastAsia="en-US"/>
        </w:rPr>
      </w:pPr>
      <w:r w:rsidRPr="00F86C15">
        <w:rPr>
          <w:rFonts w:cs="Calibri Light"/>
          <w:color w:val="000000"/>
          <w:sz w:val="22"/>
          <w:szCs w:val="22"/>
          <w:lang w:val="en-NZ" w:eastAsia="en-US"/>
        </w:rPr>
        <w:t xml:space="preserve">While the risk is statistically low, Covid-19 infection has the potential to cause death. </w:t>
      </w:r>
    </w:p>
    <w:p w14:paraId="32ABD86C" w14:textId="77777777" w:rsidR="00F86C15" w:rsidRPr="00F86C15" w:rsidRDefault="00F86C15" w:rsidP="00F86C15">
      <w:pPr>
        <w:shd w:val="clear" w:color="auto" w:fill="FFFFFF"/>
        <w:spacing w:before="100" w:beforeAutospacing="1" w:after="100" w:afterAutospacing="1" w:line="240" w:lineRule="auto"/>
        <w:ind w:left="1276"/>
        <w:rPr>
          <w:rFonts w:cs="Calibri Light"/>
          <w:color w:val="000000"/>
          <w:sz w:val="22"/>
          <w:szCs w:val="22"/>
          <w:lang w:val="en-NZ" w:eastAsia="en-US"/>
        </w:rPr>
      </w:pPr>
      <w:r w:rsidRPr="00F86C15">
        <w:rPr>
          <w:rFonts w:cs="Calibri Light"/>
          <w:color w:val="000000"/>
          <w:sz w:val="22"/>
          <w:szCs w:val="22"/>
          <w:lang w:val="en-NZ" w:eastAsia="en-US"/>
        </w:rPr>
        <w:t xml:space="preserve">Covid-19 may require hospitalisation. Covid-19 may cause acute or </w:t>
      </w:r>
      <w:proofErr w:type="gramStart"/>
      <w:r w:rsidRPr="00F86C15">
        <w:rPr>
          <w:rFonts w:cs="Calibri Light"/>
          <w:color w:val="000000"/>
          <w:sz w:val="22"/>
          <w:szCs w:val="22"/>
          <w:lang w:val="en-NZ" w:eastAsia="en-US"/>
        </w:rPr>
        <w:t>chronic  respiratory</w:t>
      </w:r>
      <w:proofErr w:type="gramEnd"/>
      <w:r w:rsidRPr="00F86C15">
        <w:rPr>
          <w:rFonts w:cs="Calibri Light"/>
          <w:color w:val="000000"/>
          <w:sz w:val="22"/>
          <w:szCs w:val="22"/>
          <w:lang w:val="en-NZ" w:eastAsia="en-US"/>
        </w:rPr>
        <w:t xml:space="preserve"> symptoms, cognitive dysfunction and fatigue.</w:t>
      </w:r>
    </w:p>
    <w:p w14:paraId="059A73E4" w14:textId="77777777" w:rsidR="00F86C15" w:rsidRPr="00F86C15" w:rsidRDefault="00F86C15" w:rsidP="00F86C15">
      <w:pPr>
        <w:shd w:val="clear" w:color="auto" w:fill="FFFFFF"/>
        <w:spacing w:before="100" w:beforeAutospacing="1" w:after="100" w:afterAutospacing="1" w:line="240" w:lineRule="auto"/>
        <w:ind w:left="1276"/>
        <w:rPr>
          <w:rFonts w:cs="Calibri Light"/>
          <w:color w:val="000000"/>
          <w:sz w:val="22"/>
          <w:szCs w:val="22"/>
          <w:lang w:val="en-NZ"/>
        </w:rPr>
      </w:pPr>
      <w:r w:rsidRPr="00F86C15">
        <w:rPr>
          <w:rFonts w:cs="Calibri Light"/>
          <w:color w:val="000000"/>
          <w:sz w:val="22"/>
          <w:szCs w:val="22"/>
          <w:lang w:val="en-NZ" w:eastAsia="en-US"/>
        </w:rPr>
        <w:t xml:space="preserve">The potential for harm is high, but especially so for at risk persons. </w:t>
      </w:r>
    </w:p>
    <w:p w14:paraId="115C9E57" w14:textId="77777777" w:rsidR="00F86C15" w:rsidRPr="00F86C15" w:rsidRDefault="00F86C15" w:rsidP="00F86C15">
      <w:pPr>
        <w:numPr>
          <w:ilvl w:val="1"/>
          <w:numId w:val="0"/>
        </w:numPr>
        <w:tabs>
          <w:tab w:val="num" w:pos="567"/>
          <w:tab w:val="left" w:pos="709"/>
          <w:tab w:val="left" w:pos="1276"/>
          <w:tab w:val="left" w:pos="1843"/>
          <w:tab w:val="left" w:pos="2410"/>
        </w:tabs>
        <w:spacing w:after="0" w:line="20" w:lineRule="atLeast"/>
        <w:ind w:left="1276" w:hanging="567"/>
        <w:outlineLvl w:val="1"/>
        <w:rPr>
          <w:rFonts w:cs="Calibri Light"/>
          <w:b/>
          <w:bCs/>
          <w:color w:val="000000"/>
          <w:sz w:val="22"/>
          <w:szCs w:val="22"/>
          <w:lang w:val="en-NZ" w:eastAsia="en-US"/>
        </w:rPr>
      </w:pPr>
      <w:r w:rsidRPr="00F86C15">
        <w:rPr>
          <w:rFonts w:cs="Calibri Light"/>
          <w:b/>
          <w:bCs/>
          <w:color w:val="000000"/>
          <w:sz w:val="22"/>
          <w:szCs w:val="22"/>
          <w:lang w:val="en-NZ" w:eastAsia="en-US"/>
        </w:rPr>
        <w:t xml:space="preserve">What we know (or ought to know) about eliminating or minimising the </w:t>
      </w:r>
      <w:proofErr w:type="gramStart"/>
      <w:r w:rsidRPr="00F86C15">
        <w:rPr>
          <w:rFonts w:cs="Calibri Light"/>
          <w:b/>
          <w:bCs/>
          <w:color w:val="000000"/>
          <w:sz w:val="22"/>
          <w:szCs w:val="22"/>
          <w:lang w:val="en-NZ" w:eastAsia="en-US"/>
        </w:rPr>
        <w:t>hazard;</w:t>
      </w:r>
      <w:proofErr w:type="gramEnd"/>
      <w:r w:rsidRPr="00F86C15">
        <w:rPr>
          <w:rFonts w:cs="Calibri Light"/>
          <w:b/>
          <w:bCs/>
          <w:color w:val="000000"/>
          <w:sz w:val="22"/>
          <w:szCs w:val="22"/>
          <w:lang w:val="en-NZ" w:eastAsia="en-US"/>
        </w:rPr>
        <w:t xml:space="preserve"> </w:t>
      </w:r>
    </w:p>
    <w:p w14:paraId="29331F09" w14:textId="77777777" w:rsidR="00F86C15" w:rsidRPr="00F86C15" w:rsidRDefault="00F86C15" w:rsidP="00F86C15">
      <w:pPr>
        <w:tabs>
          <w:tab w:val="left" w:pos="709"/>
          <w:tab w:val="left" w:pos="1276"/>
          <w:tab w:val="left" w:pos="1843"/>
          <w:tab w:val="left" w:pos="2410"/>
        </w:tabs>
        <w:spacing w:after="0" w:line="20" w:lineRule="atLeast"/>
        <w:ind w:left="1276"/>
        <w:outlineLvl w:val="1"/>
        <w:rPr>
          <w:rFonts w:cs="Calibri Light"/>
          <w:color w:val="000000"/>
          <w:sz w:val="22"/>
          <w:szCs w:val="22"/>
          <w:lang w:val="en-NZ" w:eastAsia="en-US"/>
        </w:rPr>
      </w:pPr>
    </w:p>
    <w:p w14:paraId="293A7549" w14:textId="77777777" w:rsidR="00F86C15" w:rsidRPr="00F86C15" w:rsidRDefault="00F86C15" w:rsidP="00F86C15">
      <w:pPr>
        <w:tabs>
          <w:tab w:val="left" w:pos="709"/>
          <w:tab w:val="left" w:pos="1276"/>
          <w:tab w:val="left" w:pos="1843"/>
          <w:tab w:val="left" w:pos="2410"/>
        </w:tabs>
        <w:spacing w:after="0" w:line="20" w:lineRule="atLeast"/>
        <w:ind w:left="1276"/>
        <w:outlineLvl w:val="1"/>
        <w:rPr>
          <w:rFonts w:cs="Calibri Light"/>
          <w:color w:val="000000"/>
          <w:sz w:val="22"/>
          <w:szCs w:val="22"/>
          <w:lang w:val="en-NZ" w:eastAsia="en-US"/>
        </w:rPr>
      </w:pPr>
      <w:r w:rsidRPr="00F86C15">
        <w:rPr>
          <w:rFonts w:cs="Calibri Light"/>
          <w:color w:val="000000"/>
          <w:sz w:val="22"/>
          <w:szCs w:val="22"/>
          <w:lang w:val="en-NZ" w:eastAsia="en-US"/>
        </w:rPr>
        <w:t>The Ministry of Health has provided a set of guidelines.  The Ministry’s advice is that people should:</w:t>
      </w:r>
    </w:p>
    <w:p w14:paraId="42B24344" w14:textId="77777777" w:rsidR="00F86C15" w:rsidRPr="00F86C15" w:rsidRDefault="00F86C15" w:rsidP="00F86C15">
      <w:pPr>
        <w:tabs>
          <w:tab w:val="left" w:pos="709"/>
          <w:tab w:val="left" w:pos="1276"/>
          <w:tab w:val="left" w:pos="1843"/>
          <w:tab w:val="left" w:pos="2410"/>
        </w:tabs>
        <w:spacing w:after="0" w:line="20" w:lineRule="atLeast"/>
        <w:rPr>
          <w:rFonts w:cs="Calibri Light"/>
          <w:color w:val="000000"/>
          <w:sz w:val="22"/>
          <w:szCs w:val="22"/>
          <w:lang w:val="en-NZ" w:eastAsia="en-US"/>
        </w:rPr>
      </w:pPr>
    </w:p>
    <w:p w14:paraId="4BCB680F" w14:textId="77777777" w:rsidR="00F86C15" w:rsidRPr="00F86C15" w:rsidRDefault="00F86C15" w:rsidP="00F86C15">
      <w:pPr>
        <w:numPr>
          <w:ilvl w:val="0"/>
          <w:numId w:val="19"/>
        </w:numPr>
        <w:tabs>
          <w:tab w:val="left" w:pos="709"/>
          <w:tab w:val="left" w:pos="1276"/>
          <w:tab w:val="left" w:pos="1843"/>
          <w:tab w:val="left" w:pos="2410"/>
        </w:tabs>
        <w:spacing w:after="0" w:line="240" w:lineRule="auto"/>
        <w:rPr>
          <w:rFonts w:cs="Calibri Light"/>
          <w:color w:val="000000"/>
          <w:sz w:val="22"/>
          <w:szCs w:val="22"/>
          <w:lang w:val="en-NZ" w:eastAsia="en-US"/>
        </w:rPr>
      </w:pPr>
      <w:r w:rsidRPr="00F86C15">
        <w:rPr>
          <w:rFonts w:cs="Calibri Light"/>
          <w:color w:val="000000"/>
          <w:sz w:val="22"/>
          <w:szCs w:val="22"/>
          <w:lang w:val="en-NZ" w:eastAsia="en-US"/>
        </w:rPr>
        <w:t>Get vaccinated as soon as you can</w:t>
      </w:r>
    </w:p>
    <w:p w14:paraId="5563F7EA" w14:textId="77777777" w:rsidR="00F86C15" w:rsidRPr="00F86C15" w:rsidRDefault="00F86C15" w:rsidP="00F86C15">
      <w:pPr>
        <w:numPr>
          <w:ilvl w:val="0"/>
          <w:numId w:val="19"/>
        </w:numPr>
        <w:tabs>
          <w:tab w:val="left" w:pos="709"/>
          <w:tab w:val="left" w:pos="1276"/>
          <w:tab w:val="left" w:pos="1843"/>
          <w:tab w:val="left" w:pos="2410"/>
        </w:tabs>
        <w:spacing w:after="0" w:line="240" w:lineRule="auto"/>
        <w:rPr>
          <w:rFonts w:cs="Calibri Light"/>
          <w:color w:val="000000"/>
          <w:sz w:val="22"/>
          <w:szCs w:val="22"/>
          <w:lang w:val="en-NZ" w:eastAsia="en-US"/>
        </w:rPr>
      </w:pPr>
      <w:r w:rsidRPr="00F86C15">
        <w:rPr>
          <w:rFonts w:cs="Calibri Light"/>
          <w:color w:val="000000"/>
          <w:sz w:val="22"/>
          <w:szCs w:val="22"/>
          <w:lang w:val="en-NZ" w:eastAsia="en-US"/>
        </w:rPr>
        <w:t>Stay home if you’re sick</w:t>
      </w:r>
    </w:p>
    <w:p w14:paraId="772ABE7F" w14:textId="77777777" w:rsidR="00F86C15" w:rsidRPr="00F86C15" w:rsidRDefault="00F86C15" w:rsidP="00F86C15">
      <w:pPr>
        <w:numPr>
          <w:ilvl w:val="0"/>
          <w:numId w:val="19"/>
        </w:numPr>
        <w:tabs>
          <w:tab w:val="left" w:pos="709"/>
          <w:tab w:val="left" w:pos="1276"/>
          <w:tab w:val="left" w:pos="1843"/>
          <w:tab w:val="left" w:pos="2410"/>
        </w:tabs>
        <w:spacing w:after="0" w:line="240" w:lineRule="auto"/>
        <w:rPr>
          <w:rFonts w:cs="Calibri Light"/>
          <w:color w:val="000000"/>
          <w:sz w:val="22"/>
          <w:szCs w:val="22"/>
          <w:lang w:val="en-NZ" w:eastAsia="en-US"/>
        </w:rPr>
      </w:pPr>
      <w:r w:rsidRPr="00F86C15">
        <w:rPr>
          <w:rFonts w:cs="Calibri Light"/>
          <w:color w:val="000000"/>
          <w:sz w:val="22"/>
          <w:szCs w:val="22"/>
          <w:lang w:val="en-NZ" w:eastAsia="en-US"/>
        </w:rPr>
        <w:t>Use basic hygiene (hand washing; sanitising; coughing into elbow etc)</w:t>
      </w:r>
    </w:p>
    <w:p w14:paraId="3DDAFCF5" w14:textId="77777777" w:rsidR="00F86C15" w:rsidRPr="00F86C15" w:rsidRDefault="00F86C15" w:rsidP="00F86C15">
      <w:pPr>
        <w:numPr>
          <w:ilvl w:val="0"/>
          <w:numId w:val="19"/>
        </w:numPr>
        <w:tabs>
          <w:tab w:val="left" w:pos="709"/>
          <w:tab w:val="left" w:pos="1276"/>
          <w:tab w:val="left" w:pos="1843"/>
          <w:tab w:val="left" w:pos="2410"/>
        </w:tabs>
        <w:spacing w:after="0" w:line="240" w:lineRule="auto"/>
        <w:rPr>
          <w:rFonts w:cs="Calibri Light"/>
          <w:color w:val="000000"/>
          <w:sz w:val="22"/>
          <w:szCs w:val="22"/>
          <w:lang w:val="en-NZ" w:eastAsia="en-US"/>
        </w:rPr>
      </w:pPr>
      <w:r w:rsidRPr="00F86C15">
        <w:rPr>
          <w:rFonts w:cs="Calibri Light"/>
          <w:color w:val="000000"/>
          <w:sz w:val="22"/>
          <w:szCs w:val="22"/>
          <w:lang w:val="en-NZ" w:eastAsia="en-US"/>
        </w:rPr>
        <w:t>Wear a mask</w:t>
      </w:r>
    </w:p>
    <w:p w14:paraId="15270F5C" w14:textId="77777777" w:rsidR="00F86C15" w:rsidRPr="00F86C15" w:rsidRDefault="00F86C15" w:rsidP="00F86C15">
      <w:pPr>
        <w:numPr>
          <w:ilvl w:val="0"/>
          <w:numId w:val="19"/>
        </w:numPr>
        <w:tabs>
          <w:tab w:val="left" w:pos="709"/>
          <w:tab w:val="left" w:pos="1276"/>
          <w:tab w:val="left" w:pos="1843"/>
          <w:tab w:val="left" w:pos="2410"/>
        </w:tabs>
        <w:spacing w:after="0" w:line="240" w:lineRule="auto"/>
        <w:rPr>
          <w:rFonts w:cs="Calibri Light"/>
          <w:color w:val="000000"/>
          <w:sz w:val="22"/>
          <w:szCs w:val="22"/>
          <w:lang w:val="en-NZ" w:eastAsia="en-US"/>
        </w:rPr>
      </w:pPr>
      <w:r w:rsidRPr="00F86C15">
        <w:rPr>
          <w:rFonts w:cs="Calibri Light"/>
          <w:color w:val="000000"/>
          <w:sz w:val="22"/>
          <w:szCs w:val="22"/>
          <w:lang w:val="en-NZ" w:eastAsia="en-US"/>
        </w:rPr>
        <w:t>Use the NZ Tracer App</w:t>
      </w:r>
    </w:p>
    <w:p w14:paraId="1684F36C" w14:textId="77777777" w:rsidR="00F86C15" w:rsidRPr="00F86C15" w:rsidRDefault="00F86C15" w:rsidP="00F86C15">
      <w:pPr>
        <w:numPr>
          <w:ilvl w:val="0"/>
          <w:numId w:val="19"/>
        </w:numPr>
        <w:tabs>
          <w:tab w:val="left" w:pos="709"/>
          <w:tab w:val="left" w:pos="1276"/>
          <w:tab w:val="left" w:pos="1843"/>
          <w:tab w:val="left" w:pos="2410"/>
        </w:tabs>
        <w:spacing w:after="0" w:line="240" w:lineRule="auto"/>
        <w:rPr>
          <w:rFonts w:cs="Calibri Light"/>
          <w:color w:val="000000"/>
          <w:sz w:val="22"/>
          <w:szCs w:val="22"/>
          <w:lang w:val="en-NZ" w:eastAsia="en-US"/>
        </w:rPr>
      </w:pPr>
      <w:r w:rsidRPr="00F86C15">
        <w:rPr>
          <w:rFonts w:cs="Calibri Light"/>
          <w:color w:val="000000"/>
          <w:sz w:val="22"/>
          <w:szCs w:val="22"/>
          <w:lang w:val="en-NZ" w:eastAsia="en-US"/>
        </w:rPr>
        <w:t>Physical distancing</w:t>
      </w:r>
    </w:p>
    <w:p w14:paraId="057B3627" w14:textId="77777777" w:rsidR="00F86C15" w:rsidRPr="00F86C15" w:rsidRDefault="00F86C15" w:rsidP="00F86C15">
      <w:pPr>
        <w:tabs>
          <w:tab w:val="left" w:pos="709"/>
          <w:tab w:val="left" w:pos="1276"/>
          <w:tab w:val="left" w:pos="1843"/>
          <w:tab w:val="left" w:pos="2410"/>
        </w:tabs>
        <w:spacing w:after="0" w:line="20" w:lineRule="atLeast"/>
        <w:rPr>
          <w:rFonts w:cs="Calibri Light"/>
          <w:color w:val="000000"/>
          <w:sz w:val="22"/>
          <w:szCs w:val="22"/>
          <w:lang w:val="en-NZ" w:eastAsia="en-US"/>
        </w:rPr>
      </w:pPr>
    </w:p>
    <w:p w14:paraId="62D92752" w14:textId="77777777" w:rsidR="00F86C15" w:rsidRPr="00F86C15" w:rsidRDefault="00F86C15" w:rsidP="00F86C15">
      <w:pPr>
        <w:tabs>
          <w:tab w:val="left" w:pos="709"/>
          <w:tab w:val="left" w:pos="1276"/>
          <w:tab w:val="left" w:pos="1843"/>
          <w:tab w:val="left" w:pos="2410"/>
        </w:tabs>
        <w:spacing w:after="0" w:line="20" w:lineRule="atLeast"/>
        <w:ind w:left="1418"/>
        <w:rPr>
          <w:rFonts w:cs="Calibri Light"/>
          <w:color w:val="000000"/>
          <w:sz w:val="22"/>
          <w:szCs w:val="22"/>
          <w:lang w:val="en-NZ" w:eastAsia="en-US"/>
        </w:rPr>
      </w:pPr>
      <w:r w:rsidRPr="00F86C15">
        <w:rPr>
          <w:sz w:val="22"/>
          <w:szCs w:val="22"/>
          <w:lang w:val="en-NZ"/>
        </w:rPr>
        <w:lastRenderedPageBreak/>
        <w:t xml:space="preserve">See: </w:t>
      </w:r>
      <w:hyperlink r:id="rId16" w:history="1">
        <w:r w:rsidRPr="00F86C15">
          <w:rPr>
            <w:rFonts w:cs="Calibri Light"/>
            <w:color w:val="0563C1"/>
            <w:sz w:val="22"/>
            <w:szCs w:val="22"/>
            <w:u w:val="single"/>
            <w:lang w:val="en-NZ"/>
          </w:rPr>
          <w:t>https://www.health.govt.nz/our-work/diseases-and-conditions/covid-19-novel-coronavirus/covid-19-health-advice-public/protecting-yourself-and-others-covid-19</w:t>
        </w:r>
      </w:hyperlink>
    </w:p>
    <w:p w14:paraId="3FC6549F" w14:textId="77777777" w:rsidR="00F86C15" w:rsidRPr="00F86C15" w:rsidRDefault="00F86C15" w:rsidP="00F86C15">
      <w:pPr>
        <w:tabs>
          <w:tab w:val="left" w:pos="709"/>
          <w:tab w:val="left" w:pos="1276"/>
          <w:tab w:val="left" w:pos="1843"/>
          <w:tab w:val="left" w:pos="2410"/>
        </w:tabs>
        <w:spacing w:after="0" w:line="20" w:lineRule="atLeast"/>
        <w:ind w:left="1276"/>
        <w:outlineLvl w:val="1"/>
        <w:rPr>
          <w:rFonts w:cs="Calibri Light"/>
          <w:color w:val="000000"/>
          <w:sz w:val="22"/>
          <w:szCs w:val="22"/>
          <w:lang w:val="en-NZ" w:eastAsia="en-US"/>
        </w:rPr>
      </w:pPr>
    </w:p>
    <w:p w14:paraId="36A93DD1" w14:textId="77777777" w:rsidR="00F86C15" w:rsidRPr="00F86C15" w:rsidRDefault="00F86C15" w:rsidP="00F86C15">
      <w:pPr>
        <w:tabs>
          <w:tab w:val="left" w:pos="709"/>
          <w:tab w:val="left" w:pos="1276"/>
          <w:tab w:val="left" w:pos="1843"/>
          <w:tab w:val="left" w:pos="2410"/>
        </w:tabs>
        <w:spacing w:after="0" w:line="20" w:lineRule="atLeast"/>
        <w:ind w:left="1276"/>
        <w:rPr>
          <w:sz w:val="22"/>
          <w:szCs w:val="22"/>
          <w:lang w:val="en-NZ" w:eastAsia="en-US"/>
        </w:rPr>
      </w:pPr>
      <w:r w:rsidRPr="00F86C15">
        <w:rPr>
          <w:sz w:val="22"/>
          <w:szCs w:val="22"/>
          <w:lang w:val="en-NZ" w:eastAsia="en-US"/>
        </w:rPr>
        <w:t xml:space="preserve">We consider it both prudent and appropriate to follow the Ministry’s advice </w:t>
      </w:r>
      <w:proofErr w:type="gramStart"/>
      <w:r w:rsidRPr="00F86C15">
        <w:rPr>
          <w:sz w:val="22"/>
          <w:szCs w:val="22"/>
          <w:lang w:val="en-NZ" w:eastAsia="en-US"/>
        </w:rPr>
        <w:t>in order to</w:t>
      </w:r>
      <w:proofErr w:type="gramEnd"/>
      <w:r w:rsidRPr="00F86C15">
        <w:rPr>
          <w:sz w:val="22"/>
          <w:szCs w:val="22"/>
          <w:lang w:val="en-NZ" w:eastAsia="en-US"/>
        </w:rPr>
        <w:t xml:space="preserve"> minimise the hazard of Covid-19. </w:t>
      </w:r>
    </w:p>
    <w:p w14:paraId="15B53D8A" w14:textId="77777777" w:rsidR="00F86C15" w:rsidRPr="00F86C15" w:rsidRDefault="00F86C15" w:rsidP="00F86C15">
      <w:pPr>
        <w:tabs>
          <w:tab w:val="left" w:pos="709"/>
          <w:tab w:val="left" w:pos="1276"/>
          <w:tab w:val="left" w:pos="1843"/>
          <w:tab w:val="left" w:pos="2410"/>
        </w:tabs>
        <w:spacing w:after="0" w:line="20" w:lineRule="atLeast"/>
        <w:rPr>
          <w:sz w:val="22"/>
          <w:szCs w:val="22"/>
          <w:lang w:val="en-NZ" w:eastAsia="en-US"/>
        </w:rPr>
      </w:pPr>
    </w:p>
    <w:p w14:paraId="65069CF7" w14:textId="77777777" w:rsidR="00F86C15" w:rsidRPr="00F86C15" w:rsidRDefault="00F86C15" w:rsidP="00F86C15">
      <w:pPr>
        <w:tabs>
          <w:tab w:val="left" w:pos="709"/>
          <w:tab w:val="left" w:pos="1276"/>
          <w:tab w:val="left" w:pos="1843"/>
          <w:tab w:val="left" w:pos="2410"/>
        </w:tabs>
        <w:spacing w:after="0" w:line="20" w:lineRule="atLeast"/>
        <w:ind w:left="1276"/>
        <w:rPr>
          <w:sz w:val="22"/>
          <w:szCs w:val="22"/>
          <w:lang w:val="en-NZ" w:eastAsia="en-US"/>
        </w:rPr>
      </w:pPr>
      <w:r w:rsidRPr="00F86C15">
        <w:rPr>
          <w:sz w:val="22"/>
          <w:szCs w:val="22"/>
          <w:lang w:val="en-NZ" w:eastAsia="en-US"/>
        </w:rPr>
        <w:t>We also consider that the following approaches can also be used to</w:t>
      </w:r>
      <w:r w:rsidRPr="00F86C15">
        <w:rPr>
          <w:rFonts w:cs="Calibri Light"/>
          <w:color w:val="000000"/>
          <w:sz w:val="22"/>
          <w:szCs w:val="22"/>
          <w:lang w:val="en-NZ" w:eastAsia="en-US"/>
        </w:rPr>
        <w:t xml:space="preserve"> eliminate or minimise risk.  </w:t>
      </w:r>
    </w:p>
    <w:p w14:paraId="49C094A9" w14:textId="77777777" w:rsidR="00F86C15" w:rsidRPr="00F86C15" w:rsidRDefault="00F86C15" w:rsidP="00F86C15">
      <w:pPr>
        <w:tabs>
          <w:tab w:val="left" w:pos="709"/>
          <w:tab w:val="left" w:pos="1276"/>
          <w:tab w:val="left" w:pos="1843"/>
          <w:tab w:val="left" w:pos="2410"/>
        </w:tabs>
        <w:spacing w:after="0" w:line="20" w:lineRule="atLeast"/>
        <w:ind w:left="1276"/>
        <w:rPr>
          <w:sz w:val="22"/>
          <w:szCs w:val="22"/>
          <w:lang w:val="en-NZ" w:eastAsia="en-US"/>
        </w:rPr>
      </w:pPr>
    </w:p>
    <w:p w14:paraId="7C13E491" w14:textId="77777777" w:rsidR="00F86C15" w:rsidRPr="00F86C15" w:rsidRDefault="00F86C15" w:rsidP="00F86C15">
      <w:pPr>
        <w:tabs>
          <w:tab w:val="left" w:pos="709"/>
          <w:tab w:val="left" w:pos="1276"/>
          <w:tab w:val="left" w:pos="1843"/>
          <w:tab w:val="left" w:pos="2410"/>
        </w:tabs>
        <w:spacing w:after="0" w:line="20" w:lineRule="atLeast"/>
        <w:ind w:left="1276"/>
        <w:rPr>
          <w:sz w:val="22"/>
          <w:szCs w:val="22"/>
          <w:lang w:val="en-NZ" w:eastAsia="en-US"/>
        </w:rPr>
      </w:pPr>
      <w:r w:rsidRPr="00F86C15">
        <w:rPr>
          <w:sz w:val="22"/>
          <w:szCs w:val="22"/>
          <w:highlight w:val="yellow"/>
          <w:lang w:val="en-NZ" w:eastAsia="en-US"/>
        </w:rPr>
        <w:t>[Select all that apply / add as is appropriate]</w:t>
      </w:r>
      <w:r w:rsidRPr="00F86C15">
        <w:rPr>
          <w:sz w:val="22"/>
          <w:szCs w:val="22"/>
          <w:lang w:val="en-NZ" w:eastAsia="en-US"/>
        </w:rPr>
        <w:t xml:space="preserve"> </w:t>
      </w:r>
    </w:p>
    <w:p w14:paraId="22349254" w14:textId="77777777" w:rsidR="00F86C15" w:rsidRPr="00F86C15" w:rsidRDefault="00F86C15" w:rsidP="00F86C15">
      <w:pPr>
        <w:numPr>
          <w:ilvl w:val="0"/>
          <w:numId w:val="22"/>
        </w:numPr>
        <w:tabs>
          <w:tab w:val="left" w:pos="709"/>
          <w:tab w:val="left" w:pos="1276"/>
          <w:tab w:val="left" w:pos="1843"/>
          <w:tab w:val="left" w:pos="2410"/>
        </w:tabs>
        <w:spacing w:after="0" w:line="240" w:lineRule="auto"/>
        <w:rPr>
          <w:rFonts w:cs="Calibri Light"/>
          <w:color w:val="000000"/>
          <w:sz w:val="22"/>
          <w:szCs w:val="22"/>
          <w:lang w:val="en-NZ" w:eastAsia="en-US"/>
        </w:rPr>
      </w:pPr>
      <w:r w:rsidRPr="00F86C15">
        <w:rPr>
          <w:sz w:val="22"/>
          <w:szCs w:val="22"/>
          <w:lang w:val="en-NZ" w:eastAsia="en-US"/>
        </w:rPr>
        <w:t>W</w:t>
      </w:r>
      <w:r w:rsidRPr="00F86C15">
        <w:rPr>
          <w:rFonts w:cs="Calibri Light"/>
          <w:color w:val="000000"/>
          <w:sz w:val="22"/>
          <w:szCs w:val="22"/>
          <w:lang w:val="en-NZ" w:eastAsia="en-US"/>
        </w:rPr>
        <w:t xml:space="preserve">orking from home </w:t>
      </w:r>
    </w:p>
    <w:p w14:paraId="55DE5989" w14:textId="77777777" w:rsidR="00F86C15" w:rsidRPr="00F86C15" w:rsidRDefault="00F86C15" w:rsidP="00F86C15">
      <w:pPr>
        <w:numPr>
          <w:ilvl w:val="0"/>
          <w:numId w:val="22"/>
        </w:numPr>
        <w:tabs>
          <w:tab w:val="left" w:pos="709"/>
          <w:tab w:val="left" w:pos="1276"/>
          <w:tab w:val="left" w:pos="1843"/>
          <w:tab w:val="left" w:pos="2410"/>
        </w:tabs>
        <w:spacing w:after="0" w:line="240" w:lineRule="auto"/>
        <w:rPr>
          <w:rFonts w:cs="Calibri Light"/>
          <w:color w:val="000000"/>
          <w:sz w:val="22"/>
          <w:szCs w:val="22"/>
          <w:lang w:val="en-NZ" w:eastAsia="en-US"/>
        </w:rPr>
      </w:pPr>
      <w:r w:rsidRPr="00F86C15">
        <w:rPr>
          <w:rFonts w:cs="Calibri Light"/>
          <w:color w:val="000000"/>
          <w:sz w:val="22"/>
          <w:szCs w:val="22"/>
          <w:lang w:val="en-NZ" w:eastAsia="en-US"/>
        </w:rPr>
        <w:t>Client/customer/third party meetings are held by video or teleconference unless impracticable</w:t>
      </w:r>
    </w:p>
    <w:p w14:paraId="4E1DBF60" w14:textId="77777777" w:rsidR="00F86C15" w:rsidRPr="00F86C15" w:rsidRDefault="00F86C15" w:rsidP="00F86C15">
      <w:pPr>
        <w:numPr>
          <w:ilvl w:val="0"/>
          <w:numId w:val="22"/>
        </w:numPr>
        <w:tabs>
          <w:tab w:val="left" w:pos="709"/>
          <w:tab w:val="left" w:pos="1276"/>
          <w:tab w:val="left" w:pos="1843"/>
          <w:tab w:val="left" w:pos="2410"/>
        </w:tabs>
        <w:spacing w:after="0" w:line="240" w:lineRule="auto"/>
        <w:rPr>
          <w:rFonts w:cs="Calibri Light"/>
          <w:color w:val="000000"/>
          <w:sz w:val="22"/>
          <w:szCs w:val="22"/>
          <w:lang w:val="en-NZ" w:eastAsia="en-US"/>
        </w:rPr>
      </w:pPr>
      <w:r w:rsidRPr="00F86C15">
        <w:rPr>
          <w:rFonts w:cs="Calibri Light"/>
          <w:color w:val="000000"/>
          <w:sz w:val="22"/>
          <w:szCs w:val="22"/>
          <w:lang w:val="en-NZ" w:eastAsia="en-US"/>
        </w:rPr>
        <w:t>Cleaning protocols are maintained / initiated for workplace</w:t>
      </w:r>
    </w:p>
    <w:p w14:paraId="6643A136" w14:textId="77777777" w:rsidR="00F86C15" w:rsidRPr="00F86C15" w:rsidRDefault="00F86C15" w:rsidP="00F86C15">
      <w:pPr>
        <w:numPr>
          <w:ilvl w:val="0"/>
          <w:numId w:val="22"/>
        </w:numPr>
        <w:tabs>
          <w:tab w:val="left" w:pos="709"/>
          <w:tab w:val="left" w:pos="1276"/>
          <w:tab w:val="left" w:pos="1843"/>
          <w:tab w:val="left" w:pos="2410"/>
        </w:tabs>
        <w:spacing w:after="0" w:line="240" w:lineRule="auto"/>
        <w:rPr>
          <w:rFonts w:cs="Calibri Light"/>
          <w:color w:val="000000"/>
          <w:sz w:val="22"/>
          <w:szCs w:val="22"/>
          <w:lang w:val="en-NZ" w:eastAsia="en-US"/>
        </w:rPr>
      </w:pPr>
      <w:r w:rsidRPr="00F86C15">
        <w:rPr>
          <w:rFonts w:cs="Calibri Light"/>
          <w:color w:val="000000"/>
          <w:sz w:val="22"/>
          <w:szCs w:val="22"/>
          <w:lang w:val="en-NZ" w:eastAsia="en-US"/>
        </w:rPr>
        <w:t>Ventilation</w:t>
      </w:r>
    </w:p>
    <w:p w14:paraId="4B8C7E91" w14:textId="77777777" w:rsidR="00F86C15" w:rsidRPr="00F86C15" w:rsidRDefault="00F86C15" w:rsidP="00F86C15">
      <w:pPr>
        <w:numPr>
          <w:ilvl w:val="0"/>
          <w:numId w:val="22"/>
        </w:numPr>
        <w:tabs>
          <w:tab w:val="left" w:pos="709"/>
          <w:tab w:val="left" w:pos="1276"/>
          <w:tab w:val="left" w:pos="1843"/>
          <w:tab w:val="left" w:pos="2410"/>
        </w:tabs>
        <w:spacing w:after="0" w:line="240" w:lineRule="auto"/>
        <w:rPr>
          <w:rFonts w:cs="Calibri Light"/>
          <w:color w:val="000000"/>
          <w:sz w:val="22"/>
          <w:szCs w:val="22"/>
          <w:lang w:val="en-NZ" w:eastAsia="en-US"/>
        </w:rPr>
      </w:pPr>
      <w:r w:rsidRPr="00F86C15">
        <w:rPr>
          <w:rFonts w:cs="Calibri Light"/>
          <w:color w:val="000000"/>
          <w:sz w:val="22"/>
          <w:szCs w:val="22"/>
          <w:lang w:val="en-NZ" w:eastAsia="en-US"/>
        </w:rPr>
        <w:t>Use of Covid-19 contact tracer app</w:t>
      </w:r>
    </w:p>
    <w:p w14:paraId="67E0545E" w14:textId="77777777" w:rsidR="00F86C15" w:rsidRPr="00F86C15" w:rsidRDefault="00F86C15" w:rsidP="00F86C15">
      <w:pPr>
        <w:tabs>
          <w:tab w:val="left" w:pos="709"/>
          <w:tab w:val="left" w:pos="1276"/>
          <w:tab w:val="left" w:pos="1843"/>
          <w:tab w:val="left" w:pos="2410"/>
        </w:tabs>
        <w:spacing w:after="0" w:line="20" w:lineRule="atLeast"/>
        <w:rPr>
          <w:sz w:val="22"/>
          <w:szCs w:val="22"/>
          <w:lang w:val="en-NZ" w:eastAsia="en-US"/>
        </w:rPr>
      </w:pPr>
    </w:p>
    <w:p w14:paraId="2411963B" w14:textId="77777777" w:rsidR="00F86C15" w:rsidRPr="00F86C15" w:rsidRDefault="00F86C15" w:rsidP="00E05D80">
      <w:pPr>
        <w:numPr>
          <w:ilvl w:val="1"/>
          <w:numId w:val="0"/>
        </w:numPr>
        <w:tabs>
          <w:tab w:val="num" w:pos="567"/>
          <w:tab w:val="left" w:pos="709"/>
          <w:tab w:val="left" w:pos="1276"/>
          <w:tab w:val="left" w:pos="1843"/>
          <w:tab w:val="left" w:pos="2410"/>
        </w:tabs>
        <w:spacing w:after="0" w:line="20" w:lineRule="atLeast"/>
        <w:ind w:left="567" w:hanging="567"/>
        <w:outlineLvl w:val="1"/>
        <w:rPr>
          <w:rFonts w:cs="Calibri Light"/>
          <w:b/>
          <w:bCs/>
          <w:color w:val="000000"/>
          <w:sz w:val="22"/>
          <w:szCs w:val="22"/>
          <w:lang w:val="en-NZ" w:eastAsia="en-US"/>
        </w:rPr>
      </w:pPr>
      <w:r w:rsidRPr="00F86C15">
        <w:rPr>
          <w:rFonts w:cs="Calibri Light"/>
          <w:b/>
          <w:bCs/>
          <w:color w:val="000000"/>
          <w:sz w:val="22"/>
          <w:szCs w:val="22"/>
          <w:lang w:val="en-NZ" w:eastAsia="en-US"/>
        </w:rPr>
        <w:t xml:space="preserve">The availability of suitable ways to eliminate or minimise the </w:t>
      </w:r>
      <w:proofErr w:type="gramStart"/>
      <w:r w:rsidRPr="00F86C15">
        <w:rPr>
          <w:rFonts w:cs="Calibri Light"/>
          <w:b/>
          <w:bCs/>
          <w:color w:val="000000"/>
          <w:sz w:val="22"/>
          <w:szCs w:val="22"/>
          <w:lang w:val="en-NZ" w:eastAsia="en-US"/>
        </w:rPr>
        <w:t>risk;</w:t>
      </w:r>
      <w:proofErr w:type="gramEnd"/>
      <w:r w:rsidRPr="00F86C15">
        <w:rPr>
          <w:rFonts w:cs="Calibri Light"/>
          <w:b/>
          <w:bCs/>
          <w:color w:val="000000"/>
          <w:sz w:val="22"/>
          <w:szCs w:val="22"/>
          <w:lang w:val="en-NZ" w:eastAsia="en-US"/>
        </w:rPr>
        <w:t xml:space="preserve"> </w:t>
      </w:r>
    </w:p>
    <w:p w14:paraId="51BD277B" w14:textId="77777777" w:rsidR="00F86C15" w:rsidRPr="00F86C15" w:rsidRDefault="00F86C15" w:rsidP="00F86C15">
      <w:pPr>
        <w:tabs>
          <w:tab w:val="left" w:pos="709"/>
          <w:tab w:val="left" w:pos="1276"/>
          <w:tab w:val="left" w:pos="1843"/>
          <w:tab w:val="left" w:pos="2410"/>
        </w:tabs>
        <w:spacing w:after="0" w:line="20" w:lineRule="atLeast"/>
        <w:ind w:left="1276"/>
        <w:outlineLvl w:val="1"/>
        <w:rPr>
          <w:rFonts w:cs="Calibri Light"/>
          <w:i/>
          <w:iCs/>
          <w:color w:val="000000"/>
          <w:sz w:val="22"/>
          <w:szCs w:val="22"/>
          <w:lang w:val="en-NZ" w:eastAsia="en-US"/>
        </w:rPr>
      </w:pPr>
    </w:p>
    <w:p w14:paraId="60A06F8D" w14:textId="77777777" w:rsidR="00F86C15" w:rsidRPr="00F86C15" w:rsidRDefault="00F86C15" w:rsidP="00F86C15">
      <w:pPr>
        <w:spacing w:after="200" w:line="276" w:lineRule="auto"/>
        <w:rPr>
          <w:rFonts w:cs="Calibri Light"/>
          <w:i/>
          <w:iCs/>
          <w:color w:val="000000"/>
          <w:sz w:val="22"/>
          <w:szCs w:val="22"/>
          <w:lang w:val="en-NZ" w:eastAsia="en-US"/>
        </w:rPr>
      </w:pPr>
      <w:r w:rsidRPr="00F86C15">
        <w:rPr>
          <w:rFonts w:cs="Calibri Light"/>
          <w:i/>
          <w:iCs/>
          <w:noProof/>
          <w:color w:val="000000"/>
          <w:sz w:val="22"/>
          <w:szCs w:val="22"/>
          <w:lang w:val="en-NZ" w:eastAsia="en-US"/>
        </w:rPr>
        <mc:AlternateContent>
          <mc:Choice Requires="wps">
            <w:drawing>
              <wp:anchor distT="45720" distB="45720" distL="114300" distR="114300" simplePos="0" relativeHeight="251661824" behindDoc="0" locked="0" layoutInCell="1" allowOverlap="1" wp14:anchorId="7AF043A1" wp14:editId="5D7D2C26">
                <wp:simplePos x="0" y="0"/>
                <wp:positionH relativeFrom="column">
                  <wp:posOffset>377825</wp:posOffset>
                </wp:positionH>
                <wp:positionV relativeFrom="paragraph">
                  <wp:posOffset>5715</wp:posOffset>
                </wp:positionV>
                <wp:extent cx="5343525" cy="612140"/>
                <wp:effectExtent l="0" t="0" r="28575" b="1651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612140"/>
                        </a:xfrm>
                        <a:prstGeom prst="rect">
                          <a:avLst/>
                        </a:prstGeom>
                        <a:solidFill>
                          <a:srgbClr val="FFFFFF"/>
                        </a:solidFill>
                        <a:ln w="9525">
                          <a:solidFill>
                            <a:srgbClr val="000000"/>
                          </a:solidFill>
                          <a:miter lim="800000"/>
                          <a:headEnd/>
                          <a:tailEnd/>
                        </a:ln>
                      </wps:spPr>
                      <wps:txbx>
                        <w:txbxContent>
                          <w:p w14:paraId="3C8970C0" w14:textId="77777777" w:rsidR="00F86C15" w:rsidRPr="00F86C15" w:rsidRDefault="00F86C15" w:rsidP="00F86C15">
                            <w:pPr>
                              <w:pStyle w:val="NoNum"/>
                              <w:rPr>
                                <w:rFonts w:ascii="Calibri Light" w:hAnsi="Calibri Light" w:cs="Calibri Light"/>
                                <w:i/>
                                <w:iCs/>
                                <w:color w:val="000000"/>
                                <w:lang w:eastAsia="en-US"/>
                              </w:rPr>
                            </w:pPr>
                            <w:r w:rsidRPr="00F86C15">
                              <w:rPr>
                                <w:rFonts w:ascii="Calibri Light" w:hAnsi="Calibri Light" w:cs="Calibri Light"/>
                                <w:b/>
                                <w:bCs/>
                                <w:i/>
                                <w:iCs/>
                                <w:color w:val="000000"/>
                                <w:highlight w:val="cyan"/>
                                <w:lang w:eastAsia="en-US"/>
                              </w:rPr>
                              <w:t>Drafting Note</w:t>
                            </w:r>
                            <w:r w:rsidRPr="00F86C15">
                              <w:rPr>
                                <w:rFonts w:ascii="Calibri Light" w:hAnsi="Calibri Light" w:cs="Calibri Light"/>
                                <w:b/>
                                <w:bCs/>
                                <w:i/>
                                <w:iCs/>
                                <w:color w:val="000000"/>
                                <w:lang w:eastAsia="en-US"/>
                              </w:rPr>
                              <w:t>:</w:t>
                            </w:r>
                            <w:r w:rsidRPr="00F86C15">
                              <w:rPr>
                                <w:rFonts w:ascii="Calibri Light" w:hAnsi="Calibri Light" w:cs="Calibri Light"/>
                                <w:i/>
                                <w:iCs/>
                                <w:color w:val="000000"/>
                                <w:lang w:eastAsia="en-US"/>
                              </w:rPr>
                              <w:t xml:space="preserve"> Comment on whether the matters in the preceding paragraph are already in place, or could be put in place where necessary </w:t>
                            </w:r>
                          </w:p>
                          <w:p w14:paraId="7FB7447F" w14:textId="77777777" w:rsidR="00F86C15" w:rsidRDefault="00F86C15" w:rsidP="00F86C1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F043A1" id="_x0000_s1031" type="#_x0000_t202" style="position:absolute;margin-left:29.75pt;margin-top:.45pt;width:420.75pt;height:48.2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">
                <v:textbox>
                  <w:txbxContent>
                    <w:p w14:paraId="3C8970C0" w14:textId="77777777" w:rsidR="00F86C15" w:rsidRPr="00F86C15" w:rsidRDefault="00F86C15" w:rsidP="00F86C15">
                      <w:pPr>
                        <w:pStyle w:val="NoNum"/>
                        <w:rPr>
                          <w:rFonts w:ascii="Calibri Light" w:hAnsi="Calibri Light" w:cs="Calibri Light"/>
                          <w:i/>
                          <w:iCs/>
                          <w:color w:val="000000"/>
                          <w:lang w:eastAsia="en-US"/>
                        </w:rPr>
                      </w:pPr>
                      <w:r w:rsidRPr="00F86C15">
                        <w:rPr>
                          <w:rFonts w:ascii="Calibri Light" w:hAnsi="Calibri Light" w:cs="Calibri Light"/>
                          <w:b/>
                          <w:bCs/>
                          <w:i/>
                          <w:iCs/>
                          <w:color w:val="000000"/>
                          <w:highlight w:val="cyan"/>
                          <w:lang w:eastAsia="en-US"/>
                        </w:rPr>
                        <w:t>Drafting Note</w:t>
                      </w:r>
                      <w:r w:rsidRPr="00F86C15">
                        <w:rPr>
                          <w:rFonts w:ascii="Calibri Light" w:hAnsi="Calibri Light" w:cs="Calibri Light"/>
                          <w:b/>
                          <w:bCs/>
                          <w:i/>
                          <w:iCs/>
                          <w:color w:val="000000"/>
                          <w:lang w:eastAsia="en-US"/>
                        </w:rPr>
                        <w:t>:</w:t>
                      </w:r>
                      <w:r w:rsidRPr="00F86C15">
                        <w:rPr>
                          <w:rFonts w:ascii="Calibri Light" w:hAnsi="Calibri Light" w:cs="Calibri Light"/>
                          <w:i/>
                          <w:iCs/>
                          <w:color w:val="000000"/>
                          <w:lang w:eastAsia="en-US"/>
                        </w:rPr>
                        <w:t xml:space="preserve"> Comment on whether the matters in the preceding paragraph are already in place, or could be put in place where necessary </w:t>
                      </w:r>
                    </w:p>
                    <w:p w14:paraId="7FB7447F" w14:textId="77777777" w:rsidR="00F86C15" w:rsidRDefault="00F86C15" w:rsidP="00F86C15"/>
                  </w:txbxContent>
                </v:textbox>
                <w10:wrap type="square"/>
              </v:shape>
            </w:pict>
          </mc:Fallback>
        </mc:AlternateContent>
      </w:r>
    </w:p>
    <w:p w14:paraId="05E45436" w14:textId="77777777" w:rsidR="00F86C15" w:rsidRPr="00F86C15" w:rsidRDefault="00F86C15" w:rsidP="00F86C15">
      <w:pPr>
        <w:spacing w:after="200" w:line="276" w:lineRule="auto"/>
        <w:rPr>
          <w:rFonts w:cs="Calibri Light"/>
          <w:i/>
          <w:iCs/>
          <w:color w:val="000000"/>
          <w:sz w:val="22"/>
          <w:szCs w:val="22"/>
          <w:lang w:val="en-NZ" w:eastAsia="en-US"/>
        </w:rPr>
      </w:pPr>
    </w:p>
    <w:p w14:paraId="237F42E2" w14:textId="77777777" w:rsidR="00F86C15" w:rsidRPr="00F86C15" w:rsidRDefault="00F86C15" w:rsidP="00F86C15">
      <w:pPr>
        <w:spacing w:after="200" w:line="276" w:lineRule="auto"/>
        <w:ind w:left="1276"/>
        <w:rPr>
          <w:rFonts w:cs="Calibri Light"/>
          <w:i/>
          <w:iCs/>
          <w:color w:val="000000"/>
          <w:sz w:val="22"/>
          <w:szCs w:val="22"/>
          <w:lang w:val="en-NZ" w:eastAsia="en-US"/>
        </w:rPr>
      </w:pPr>
      <w:r w:rsidRPr="00F86C15">
        <w:rPr>
          <w:rFonts w:cs="Calibri Light"/>
          <w:color w:val="000000"/>
          <w:sz w:val="22"/>
          <w:szCs w:val="22"/>
          <w:lang w:val="en-NZ"/>
        </w:rPr>
        <w:t>[</w:t>
      </w:r>
      <w:r w:rsidRPr="00F86C15">
        <w:rPr>
          <w:rFonts w:cs="Calibri Light"/>
          <w:color w:val="000000"/>
          <w:sz w:val="22"/>
          <w:szCs w:val="22"/>
          <w:highlight w:val="yellow"/>
          <w:lang w:val="en-NZ"/>
        </w:rPr>
        <w:t>insert assessment</w:t>
      </w:r>
      <w:r w:rsidRPr="00F86C15">
        <w:rPr>
          <w:rFonts w:cs="Calibri Light"/>
          <w:color w:val="000000"/>
          <w:sz w:val="22"/>
          <w:szCs w:val="22"/>
          <w:lang w:val="en-NZ"/>
        </w:rPr>
        <w:t>]</w:t>
      </w:r>
    </w:p>
    <w:p w14:paraId="64359278" w14:textId="77777777" w:rsidR="00F86C15" w:rsidRPr="00F86C15" w:rsidRDefault="00F86C15" w:rsidP="00F86C15">
      <w:pPr>
        <w:tabs>
          <w:tab w:val="left" w:pos="709"/>
          <w:tab w:val="left" w:pos="1276"/>
          <w:tab w:val="left" w:pos="1843"/>
          <w:tab w:val="left" w:pos="2410"/>
        </w:tabs>
        <w:spacing w:after="0" w:line="20" w:lineRule="atLeast"/>
        <w:ind w:left="1276"/>
        <w:rPr>
          <w:rFonts w:cs="Calibri Light"/>
          <w:color w:val="000000"/>
          <w:sz w:val="22"/>
          <w:szCs w:val="22"/>
          <w:lang w:val="en-NZ" w:eastAsia="en-US"/>
        </w:rPr>
      </w:pPr>
    </w:p>
    <w:p w14:paraId="7640F289" w14:textId="77777777" w:rsidR="00F86C15" w:rsidRPr="00F86C15" w:rsidRDefault="00F86C15" w:rsidP="00F86C15">
      <w:pPr>
        <w:tabs>
          <w:tab w:val="num" w:pos="0"/>
          <w:tab w:val="left" w:pos="709"/>
          <w:tab w:val="left" w:pos="1276"/>
          <w:tab w:val="left" w:pos="1843"/>
          <w:tab w:val="left" w:pos="2410"/>
        </w:tabs>
        <w:spacing w:after="0" w:line="20" w:lineRule="atLeast"/>
        <w:ind w:left="709" w:hanging="709"/>
        <w:outlineLvl w:val="0"/>
        <w:rPr>
          <w:rFonts w:cs="Calibri Light"/>
          <w:b/>
          <w:bCs/>
          <w:color w:val="000000"/>
          <w:sz w:val="22"/>
          <w:szCs w:val="22"/>
          <w:lang w:val="en-NZ"/>
        </w:rPr>
      </w:pPr>
      <w:r w:rsidRPr="00F86C15">
        <w:rPr>
          <w:rFonts w:cs="Calibri Light"/>
          <w:b/>
          <w:bCs/>
          <w:color w:val="000000"/>
          <w:sz w:val="22"/>
          <w:szCs w:val="22"/>
          <w:lang w:val="en-NZ"/>
        </w:rPr>
        <w:t>Control measures</w:t>
      </w:r>
    </w:p>
    <w:p w14:paraId="34A57605" w14:textId="77777777" w:rsidR="00F86C15" w:rsidRPr="00F86C15" w:rsidRDefault="00F86C15" w:rsidP="00F86C15">
      <w:pPr>
        <w:tabs>
          <w:tab w:val="left" w:pos="709"/>
          <w:tab w:val="left" w:pos="1276"/>
          <w:tab w:val="left" w:pos="1843"/>
          <w:tab w:val="left" w:pos="2410"/>
        </w:tabs>
        <w:spacing w:after="0" w:line="20" w:lineRule="atLeast"/>
        <w:rPr>
          <w:rFonts w:cs="Calibri Light"/>
          <w:color w:val="000000"/>
          <w:sz w:val="22"/>
          <w:szCs w:val="22"/>
          <w:lang w:val="en-NZ"/>
        </w:rPr>
      </w:pPr>
    </w:p>
    <w:p w14:paraId="4AAD6838" w14:textId="77777777" w:rsidR="00F86C15" w:rsidRPr="00E05D80" w:rsidRDefault="00F86C15" w:rsidP="00F86C15">
      <w:pPr>
        <w:numPr>
          <w:ilvl w:val="1"/>
          <w:numId w:val="0"/>
        </w:numPr>
        <w:tabs>
          <w:tab w:val="num" w:pos="567"/>
          <w:tab w:val="left" w:pos="709"/>
          <w:tab w:val="left" w:pos="1276"/>
          <w:tab w:val="left" w:pos="1843"/>
          <w:tab w:val="left" w:pos="2410"/>
        </w:tabs>
        <w:spacing w:after="0" w:line="20" w:lineRule="atLeast"/>
        <w:ind w:left="1276" w:hanging="567"/>
        <w:outlineLvl w:val="1"/>
        <w:rPr>
          <w:rFonts w:cs="Calibri Light"/>
          <w:b/>
          <w:bCs/>
          <w:color w:val="000000"/>
          <w:sz w:val="22"/>
          <w:szCs w:val="22"/>
          <w:lang w:val="en-NZ"/>
        </w:rPr>
      </w:pPr>
      <w:r w:rsidRPr="00E05D80">
        <w:rPr>
          <w:rFonts w:cs="Calibri Light"/>
          <w:b/>
          <w:bCs/>
          <w:color w:val="000000"/>
          <w:sz w:val="22"/>
          <w:szCs w:val="22"/>
          <w:lang w:val="en-NZ"/>
        </w:rPr>
        <w:t xml:space="preserve">Can the hazard of Covid-19 be eliminated? </w:t>
      </w:r>
    </w:p>
    <w:p w14:paraId="79841457" w14:textId="77777777" w:rsidR="00F86C15" w:rsidRPr="00F86C15" w:rsidRDefault="00F86C15" w:rsidP="00F86C15">
      <w:pPr>
        <w:tabs>
          <w:tab w:val="left" w:pos="709"/>
          <w:tab w:val="left" w:pos="1276"/>
          <w:tab w:val="left" w:pos="1843"/>
          <w:tab w:val="left" w:pos="2410"/>
        </w:tabs>
        <w:spacing w:after="0" w:line="20" w:lineRule="atLeast"/>
        <w:rPr>
          <w:sz w:val="22"/>
          <w:szCs w:val="22"/>
          <w:lang w:val="en-NZ"/>
        </w:rPr>
      </w:pPr>
    </w:p>
    <w:p w14:paraId="5B0D524D" w14:textId="77777777" w:rsidR="00F86C15" w:rsidRPr="00F86C15" w:rsidRDefault="00F86C15" w:rsidP="00F86C15">
      <w:pPr>
        <w:spacing w:after="0" w:line="276" w:lineRule="auto"/>
        <w:ind w:left="1276"/>
        <w:rPr>
          <w:sz w:val="22"/>
          <w:szCs w:val="22"/>
          <w:lang w:val="en-NZ"/>
        </w:rPr>
      </w:pPr>
      <w:r w:rsidRPr="00F86C15">
        <w:rPr>
          <w:rFonts w:cs="Calibri Light"/>
          <w:color w:val="000000"/>
          <w:sz w:val="22"/>
          <w:szCs w:val="22"/>
          <w:highlight w:val="yellow"/>
          <w:lang w:val="en-NZ"/>
        </w:rPr>
        <w:t xml:space="preserve">[insert assessment </w:t>
      </w:r>
      <w:proofErr w:type="gramStart"/>
      <w:r w:rsidRPr="00F86C15">
        <w:rPr>
          <w:rFonts w:cs="Calibri Light"/>
          <w:color w:val="000000"/>
          <w:sz w:val="22"/>
          <w:szCs w:val="22"/>
          <w:highlight w:val="yellow"/>
          <w:lang w:val="en-NZ"/>
        </w:rPr>
        <w:t>e.g.</w:t>
      </w:r>
      <w:proofErr w:type="gramEnd"/>
      <w:r w:rsidRPr="00F86C15">
        <w:rPr>
          <w:rFonts w:cs="Calibri Light"/>
          <w:color w:val="000000"/>
          <w:sz w:val="22"/>
          <w:szCs w:val="22"/>
          <w:highlight w:val="yellow"/>
          <w:lang w:val="en-NZ"/>
        </w:rPr>
        <w:t xml:space="preserve"> No. The only way Covid-19 can be eliminated is to cease operations and this is not reasonably practicable in our view]</w:t>
      </w:r>
    </w:p>
    <w:p w14:paraId="291B4830" w14:textId="77777777" w:rsidR="00F86C15" w:rsidRPr="00F86C15" w:rsidRDefault="00F86C15" w:rsidP="00F86C15">
      <w:pPr>
        <w:tabs>
          <w:tab w:val="left" w:pos="709"/>
          <w:tab w:val="left" w:pos="1276"/>
          <w:tab w:val="left" w:pos="1843"/>
          <w:tab w:val="left" w:pos="2410"/>
        </w:tabs>
        <w:spacing w:after="0" w:line="20" w:lineRule="atLeast"/>
        <w:rPr>
          <w:rFonts w:cs="Calibri Light"/>
          <w:color w:val="000000"/>
          <w:sz w:val="22"/>
          <w:szCs w:val="22"/>
          <w:lang w:val="en-NZ"/>
        </w:rPr>
      </w:pPr>
    </w:p>
    <w:p w14:paraId="16AD28B7" w14:textId="2E779AE1" w:rsidR="00F86C15" w:rsidRPr="00E05D80" w:rsidRDefault="00F86C15" w:rsidP="00F86C15">
      <w:pPr>
        <w:numPr>
          <w:ilvl w:val="1"/>
          <w:numId w:val="0"/>
        </w:numPr>
        <w:tabs>
          <w:tab w:val="num" w:pos="567"/>
          <w:tab w:val="left" w:pos="709"/>
          <w:tab w:val="left" w:pos="1276"/>
          <w:tab w:val="left" w:pos="1843"/>
          <w:tab w:val="left" w:pos="2410"/>
        </w:tabs>
        <w:spacing w:after="0" w:line="20" w:lineRule="atLeast"/>
        <w:ind w:left="1276" w:hanging="567"/>
        <w:outlineLvl w:val="1"/>
        <w:rPr>
          <w:rFonts w:cs="Calibri Light"/>
          <w:b/>
          <w:bCs/>
          <w:color w:val="000000"/>
          <w:sz w:val="22"/>
          <w:szCs w:val="22"/>
          <w:lang w:val="en-NZ"/>
        </w:rPr>
      </w:pPr>
      <w:r w:rsidRPr="00E05D80">
        <w:rPr>
          <w:rFonts w:cs="Calibri Light"/>
          <w:b/>
          <w:bCs/>
          <w:color w:val="000000"/>
          <w:sz w:val="22"/>
          <w:szCs w:val="22"/>
          <w:lang w:val="en-NZ"/>
        </w:rPr>
        <w:t xml:space="preserve">Can we substitute a lower risk work method? </w:t>
      </w:r>
    </w:p>
    <w:p w14:paraId="0BFFAEB4" w14:textId="62C5807E" w:rsidR="00F86C15" w:rsidRPr="00F86C15" w:rsidRDefault="00E05D80" w:rsidP="00F86C15">
      <w:pPr>
        <w:tabs>
          <w:tab w:val="left" w:pos="709"/>
          <w:tab w:val="left" w:pos="1276"/>
          <w:tab w:val="left" w:pos="1843"/>
          <w:tab w:val="left" w:pos="2410"/>
        </w:tabs>
        <w:spacing w:after="0" w:line="20" w:lineRule="atLeast"/>
        <w:rPr>
          <w:sz w:val="22"/>
          <w:szCs w:val="22"/>
          <w:lang w:val="en-NZ"/>
        </w:rPr>
      </w:pPr>
      <w:r w:rsidRPr="00F86C15">
        <w:rPr>
          <w:noProof/>
          <w:sz w:val="22"/>
          <w:szCs w:val="22"/>
          <w:lang w:val="en-NZ"/>
        </w:rPr>
        <w:lastRenderedPageBreak/>
        <mc:AlternateContent>
          <mc:Choice Requires="wps">
            <w:drawing>
              <wp:anchor distT="45720" distB="45720" distL="114300" distR="114300" simplePos="0" relativeHeight="251655680" behindDoc="0" locked="0" layoutInCell="1" allowOverlap="1" wp14:anchorId="5CD93191" wp14:editId="243FE9A0">
                <wp:simplePos x="0" y="0"/>
                <wp:positionH relativeFrom="column">
                  <wp:posOffset>404495</wp:posOffset>
                </wp:positionH>
                <wp:positionV relativeFrom="paragraph">
                  <wp:posOffset>95250</wp:posOffset>
                </wp:positionV>
                <wp:extent cx="5327015" cy="758825"/>
                <wp:effectExtent l="0" t="0" r="26035" b="2222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015" cy="758825"/>
                        </a:xfrm>
                        <a:prstGeom prst="rect">
                          <a:avLst/>
                        </a:prstGeom>
                        <a:solidFill>
                          <a:srgbClr val="FFFFFF"/>
                        </a:solidFill>
                        <a:ln w="9525">
                          <a:solidFill>
                            <a:srgbClr val="000000"/>
                          </a:solidFill>
                          <a:miter lim="800000"/>
                          <a:headEnd/>
                          <a:tailEnd/>
                        </a:ln>
                      </wps:spPr>
                      <wps:txbx>
                        <w:txbxContent>
                          <w:p w14:paraId="06784DC5" w14:textId="77777777" w:rsidR="00F86C15" w:rsidRPr="00F86C15" w:rsidRDefault="00F86C15" w:rsidP="00F86C15">
                            <w:pPr>
                              <w:pStyle w:val="NoNum"/>
                              <w:rPr>
                                <w:rFonts w:ascii="Calibri Light" w:hAnsi="Calibri Light" w:cs="Calibri Light"/>
                                <w:i/>
                                <w:iCs/>
                                <w:color w:val="000000"/>
                              </w:rPr>
                            </w:pPr>
                            <w:r w:rsidRPr="00F86C15">
                              <w:rPr>
                                <w:rFonts w:ascii="Calibri Light" w:hAnsi="Calibri Light" w:cs="Calibri Light"/>
                                <w:b/>
                                <w:bCs/>
                                <w:i/>
                                <w:iCs/>
                                <w:color w:val="000000"/>
                                <w:highlight w:val="cyan"/>
                              </w:rPr>
                              <w:t>Drafting Note:</w:t>
                            </w:r>
                            <w:r w:rsidRPr="00F86C15">
                              <w:rPr>
                                <w:rFonts w:ascii="Calibri Light" w:hAnsi="Calibri Light" w:cs="Calibri Light"/>
                                <w:i/>
                                <w:iCs/>
                                <w:color w:val="000000"/>
                              </w:rPr>
                              <w:t xml:space="preserve"> This could be for example, dividing the workplace into teams that rotate </w:t>
                            </w:r>
                            <w:proofErr w:type="gramStart"/>
                            <w:r w:rsidRPr="00F86C15">
                              <w:rPr>
                                <w:rFonts w:ascii="Calibri Light" w:hAnsi="Calibri Light" w:cs="Calibri Light"/>
                                <w:i/>
                                <w:iCs/>
                                <w:color w:val="000000"/>
                              </w:rPr>
                              <w:t>in order to</w:t>
                            </w:r>
                            <w:proofErr w:type="gramEnd"/>
                            <w:r w:rsidRPr="00F86C15">
                              <w:rPr>
                                <w:rFonts w:ascii="Calibri Light" w:hAnsi="Calibri Light" w:cs="Calibri Light"/>
                                <w:i/>
                                <w:iCs/>
                                <w:color w:val="000000"/>
                              </w:rPr>
                              <w:t xml:space="preserve"> lessen the number of people on premises at any given time; working in zones; contactless delivery etc. Also consider engineered controls, </w:t>
                            </w:r>
                            <w:proofErr w:type="gramStart"/>
                            <w:r w:rsidRPr="00F86C15">
                              <w:rPr>
                                <w:rFonts w:ascii="Calibri Light" w:hAnsi="Calibri Light" w:cs="Calibri Light"/>
                                <w:i/>
                                <w:iCs/>
                                <w:color w:val="000000"/>
                              </w:rPr>
                              <w:t>e.g.</w:t>
                            </w:r>
                            <w:proofErr w:type="gramEnd"/>
                            <w:r w:rsidRPr="00F86C15">
                              <w:rPr>
                                <w:rFonts w:ascii="Calibri Light" w:hAnsi="Calibri Light" w:cs="Calibri Light"/>
                                <w:i/>
                                <w:iCs/>
                                <w:color w:val="000000"/>
                              </w:rPr>
                              <w:t xml:space="preserve"> screens/barriers. </w:t>
                            </w:r>
                          </w:p>
                          <w:p w14:paraId="504C2348" w14:textId="77777777" w:rsidR="00F86C15" w:rsidRDefault="00F86C15" w:rsidP="00F86C1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D93191" id="_x0000_s1032" type="#_x0000_t202" style="position:absolute;margin-left:31.85pt;margin-top:7.5pt;width:419.45pt;height:59.75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">
                <v:textbox>
                  <w:txbxContent>
                    <w:p w14:paraId="06784DC5" w14:textId="77777777" w:rsidR="00F86C15" w:rsidRPr="00F86C15" w:rsidRDefault="00F86C15" w:rsidP="00F86C15">
                      <w:pPr>
                        <w:pStyle w:val="NoNum"/>
                        <w:rPr>
                          <w:rFonts w:ascii="Calibri Light" w:hAnsi="Calibri Light" w:cs="Calibri Light"/>
                          <w:i/>
                          <w:iCs/>
                          <w:color w:val="000000"/>
                        </w:rPr>
                      </w:pPr>
                      <w:r w:rsidRPr="00F86C15">
                        <w:rPr>
                          <w:rFonts w:ascii="Calibri Light" w:hAnsi="Calibri Light" w:cs="Calibri Light"/>
                          <w:b/>
                          <w:bCs/>
                          <w:i/>
                          <w:iCs/>
                          <w:color w:val="000000"/>
                          <w:highlight w:val="cyan"/>
                        </w:rPr>
                        <w:t>Drafting Note:</w:t>
                      </w:r>
                      <w:r w:rsidRPr="00F86C15">
                        <w:rPr>
                          <w:rFonts w:ascii="Calibri Light" w:hAnsi="Calibri Light" w:cs="Calibri Light"/>
                          <w:i/>
                          <w:iCs/>
                          <w:color w:val="000000"/>
                        </w:rPr>
                        <w:t xml:space="preserve"> This could be for example, dividing the workplace into teams that rotate </w:t>
                      </w:r>
                      <w:proofErr w:type="gramStart"/>
                      <w:r w:rsidRPr="00F86C15">
                        <w:rPr>
                          <w:rFonts w:ascii="Calibri Light" w:hAnsi="Calibri Light" w:cs="Calibri Light"/>
                          <w:i/>
                          <w:iCs/>
                          <w:color w:val="000000"/>
                        </w:rPr>
                        <w:t>in order to</w:t>
                      </w:r>
                      <w:proofErr w:type="gramEnd"/>
                      <w:r w:rsidRPr="00F86C15">
                        <w:rPr>
                          <w:rFonts w:ascii="Calibri Light" w:hAnsi="Calibri Light" w:cs="Calibri Light"/>
                          <w:i/>
                          <w:iCs/>
                          <w:color w:val="000000"/>
                        </w:rPr>
                        <w:t xml:space="preserve"> lessen the number of people on premises at any given time; working in zones; contactless delivery etc. Also consider engineered controls, </w:t>
                      </w:r>
                      <w:proofErr w:type="gramStart"/>
                      <w:r w:rsidRPr="00F86C15">
                        <w:rPr>
                          <w:rFonts w:ascii="Calibri Light" w:hAnsi="Calibri Light" w:cs="Calibri Light"/>
                          <w:i/>
                          <w:iCs/>
                          <w:color w:val="000000"/>
                        </w:rPr>
                        <w:t>e.g.</w:t>
                      </w:r>
                      <w:proofErr w:type="gramEnd"/>
                      <w:r w:rsidRPr="00F86C15">
                        <w:rPr>
                          <w:rFonts w:ascii="Calibri Light" w:hAnsi="Calibri Light" w:cs="Calibri Light"/>
                          <w:i/>
                          <w:iCs/>
                          <w:color w:val="000000"/>
                        </w:rPr>
                        <w:t xml:space="preserve"> screens/barriers. </w:t>
                      </w:r>
                    </w:p>
                    <w:p w14:paraId="504C2348" w14:textId="77777777" w:rsidR="00F86C15" w:rsidRDefault="00F86C15" w:rsidP="00F86C15"/>
                  </w:txbxContent>
                </v:textbox>
                <w10:wrap type="square"/>
              </v:shape>
            </w:pict>
          </mc:Fallback>
        </mc:AlternateContent>
      </w:r>
    </w:p>
    <w:p w14:paraId="6ADDE809" w14:textId="439268A6" w:rsidR="00F86C15" w:rsidRPr="00F86C15" w:rsidRDefault="00F86C15" w:rsidP="00F86C15">
      <w:pPr>
        <w:tabs>
          <w:tab w:val="left" w:pos="709"/>
          <w:tab w:val="left" w:pos="1276"/>
          <w:tab w:val="left" w:pos="1843"/>
          <w:tab w:val="left" w:pos="2410"/>
        </w:tabs>
        <w:spacing w:after="0" w:line="20" w:lineRule="atLeast"/>
        <w:rPr>
          <w:sz w:val="22"/>
          <w:szCs w:val="22"/>
          <w:lang w:val="en-NZ"/>
        </w:rPr>
      </w:pPr>
    </w:p>
    <w:p w14:paraId="5E1B8765" w14:textId="77777777" w:rsidR="00F86C15" w:rsidRPr="00F86C15" w:rsidRDefault="00F86C15" w:rsidP="00F86C15">
      <w:pPr>
        <w:tabs>
          <w:tab w:val="left" w:pos="709"/>
          <w:tab w:val="left" w:pos="1276"/>
          <w:tab w:val="left" w:pos="1843"/>
          <w:tab w:val="left" w:pos="2410"/>
        </w:tabs>
        <w:spacing w:after="0" w:line="20" w:lineRule="atLeast"/>
        <w:rPr>
          <w:sz w:val="22"/>
          <w:szCs w:val="22"/>
          <w:lang w:val="en-NZ"/>
        </w:rPr>
      </w:pPr>
    </w:p>
    <w:p w14:paraId="61261DB5" w14:textId="77777777" w:rsidR="00F86C15" w:rsidRPr="00F86C15" w:rsidRDefault="00F86C15" w:rsidP="00F86C15">
      <w:pPr>
        <w:tabs>
          <w:tab w:val="left" w:pos="709"/>
          <w:tab w:val="left" w:pos="1276"/>
          <w:tab w:val="left" w:pos="1843"/>
          <w:tab w:val="left" w:pos="2410"/>
        </w:tabs>
        <w:spacing w:after="0" w:line="20" w:lineRule="atLeast"/>
        <w:rPr>
          <w:sz w:val="22"/>
          <w:szCs w:val="22"/>
          <w:lang w:val="en-NZ"/>
        </w:rPr>
      </w:pPr>
    </w:p>
    <w:p w14:paraId="0E4E97CD" w14:textId="77777777" w:rsidR="00F86C15" w:rsidRPr="00F86C15" w:rsidRDefault="00F86C15" w:rsidP="00F86C15">
      <w:pPr>
        <w:tabs>
          <w:tab w:val="left" w:pos="709"/>
          <w:tab w:val="left" w:pos="1276"/>
          <w:tab w:val="left" w:pos="1843"/>
          <w:tab w:val="left" w:pos="2410"/>
        </w:tabs>
        <w:spacing w:after="0" w:line="20" w:lineRule="atLeast"/>
        <w:rPr>
          <w:sz w:val="22"/>
          <w:szCs w:val="22"/>
          <w:lang w:val="en-NZ"/>
        </w:rPr>
      </w:pPr>
    </w:p>
    <w:p w14:paraId="78224E4A" w14:textId="77777777" w:rsidR="00F86C15" w:rsidRPr="00F86C15" w:rsidRDefault="00F86C15" w:rsidP="00F86C15">
      <w:pPr>
        <w:tabs>
          <w:tab w:val="left" w:pos="709"/>
          <w:tab w:val="left" w:pos="1276"/>
          <w:tab w:val="left" w:pos="1843"/>
          <w:tab w:val="left" w:pos="2410"/>
        </w:tabs>
        <w:spacing w:after="0" w:line="20" w:lineRule="atLeast"/>
        <w:rPr>
          <w:rFonts w:cs="Calibri Light"/>
          <w:color w:val="000000"/>
          <w:sz w:val="22"/>
          <w:szCs w:val="22"/>
          <w:lang w:val="en-NZ"/>
        </w:rPr>
      </w:pPr>
      <w:r w:rsidRPr="00F86C15">
        <w:rPr>
          <w:rFonts w:cs="Calibri Light"/>
          <w:color w:val="000000"/>
          <w:sz w:val="22"/>
          <w:szCs w:val="22"/>
          <w:lang w:val="en-NZ"/>
        </w:rPr>
        <w:tab/>
      </w:r>
      <w:r w:rsidRPr="00F86C15">
        <w:rPr>
          <w:rFonts w:cs="Calibri Light"/>
          <w:color w:val="000000"/>
          <w:sz w:val="22"/>
          <w:szCs w:val="22"/>
          <w:lang w:val="en-NZ"/>
        </w:rPr>
        <w:tab/>
      </w:r>
    </w:p>
    <w:p w14:paraId="57225D46" w14:textId="77777777" w:rsidR="00F86C15" w:rsidRPr="00F86C15" w:rsidRDefault="00F86C15" w:rsidP="00F86C15">
      <w:pPr>
        <w:tabs>
          <w:tab w:val="left" w:pos="709"/>
          <w:tab w:val="left" w:pos="1276"/>
          <w:tab w:val="left" w:pos="1843"/>
          <w:tab w:val="left" w:pos="2410"/>
        </w:tabs>
        <w:spacing w:after="0" w:line="20" w:lineRule="atLeast"/>
        <w:rPr>
          <w:rFonts w:cs="Calibri Light"/>
          <w:color w:val="000000"/>
          <w:sz w:val="22"/>
          <w:szCs w:val="22"/>
          <w:lang w:val="en-NZ"/>
        </w:rPr>
      </w:pPr>
      <w:r w:rsidRPr="00F86C15">
        <w:rPr>
          <w:rFonts w:cs="Calibri Light"/>
          <w:color w:val="000000"/>
          <w:sz w:val="22"/>
          <w:szCs w:val="22"/>
          <w:lang w:val="en-NZ"/>
        </w:rPr>
        <w:tab/>
      </w:r>
      <w:r w:rsidRPr="00F86C15">
        <w:rPr>
          <w:rFonts w:cs="Calibri Light"/>
          <w:color w:val="000000"/>
          <w:sz w:val="22"/>
          <w:szCs w:val="22"/>
          <w:lang w:val="en-NZ"/>
        </w:rPr>
        <w:tab/>
        <w:t>[</w:t>
      </w:r>
      <w:r w:rsidRPr="00F86C15">
        <w:rPr>
          <w:rFonts w:cs="Calibri Light"/>
          <w:color w:val="000000"/>
          <w:sz w:val="22"/>
          <w:szCs w:val="22"/>
          <w:highlight w:val="yellow"/>
          <w:lang w:val="en-NZ"/>
        </w:rPr>
        <w:t>insert assessment</w:t>
      </w:r>
      <w:r w:rsidRPr="00F86C15">
        <w:rPr>
          <w:rFonts w:cs="Calibri Light"/>
          <w:color w:val="000000"/>
          <w:sz w:val="22"/>
          <w:szCs w:val="22"/>
          <w:lang w:val="en-NZ"/>
        </w:rPr>
        <w:t>]</w:t>
      </w:r>
    </w:p>
    <w:p w14:paraId="5C6131F3" w14:textId="77777777" w:rsidR="00F86C15" w:rsidRPr="00F86C15" w:rsidRDefault="00F86C15" w:rsidP="00F86C15">
      <w:pPr>
        <w:tabs>
          <w:tab w:val="left" w:pos="709"/>
          <w:tab w:val="left" w:pos="1276"/>
          <w:tab w:val="left" w:pos="1843"/>
          <w:tab w:val="left" w:pos="2410"/>
        </w:tabs>
        <w:spacing w:after="0" w:line="20" w:lineRule="atLeast"/>
        <w:rPr>
          <w:rFonts w:cs="Calibri Light"/>
          <w:color w:val="000000"/>
          <w:sz w:val="22"/>
          <w:szCs w:val="22"/>
          <w:lang w:val="en-NZ"/>
        </w:rPr>
      </w:pPr>
    </w:p>
    <w:p w14:paraId="17C62A38" w14:textId="77777777" w:rsidR="00F86C15" w:rsidRPr="00E05D80" w:rsidRDefault="00F86C15" w:rsidP="00F86C15">
      <w:pPr>
        <w:numPr>
          <w:ilvl w:val="1"/>
          <w:numId w:val="0"/>
        </w:numPr>
        <w:tabs>
          <w:tab w:val="num" w:pos="567"/>
          <w:tab w:val="left" w:pos="709"/>
          <w:tab w:val="left" w:pos="1276"/>
          <w:tab w:val="left" w:pos="1843"/>
          <w:tab w:val="left" w:pos="2410"/>
        </w:tabs>
        <w:spacing w:after="0" w:line="20" w:lineRule="atLeast"/>
        <w:ind w:left="1276" w:hanging="567"/>
        <w:outlineLvl w:val="1"/>
        <w:rPr>
          <w:b/>
          <w:bCs/>
          <w:sz w:val="22"/>
          <w:szCs w:val="22"/>
          <w:lang w:val="en-NZ"/>
        </w:rPr>
      </w:pPr>
      <w:r w:rsidRPr="00E05D80">
        <w:rPr>
          <w:b/>
          <w:bCs/>
          <w:sz w:val="22"/>
          <w:szCs w:val="22"/>
          <w:lang w:val="en-NZ"/>
        </w:rPr>
        <w:t xml:space="preserve">Minimisation:  </w:t>
      </w:r>
    </w:p>
    <w:p w14:paraId="284E723F" w14:textId="77777777" w:rsidR="00F86C15" w:rsidRPr="00F86C15" w:rsidRDefault="00F86C15" w:rsidP="00F86C15">
      <w:pPr>
        <w:tabs>
          <w:tab w:val="left" w:pos="709"/>
          <w:tab w:val="left" w:pos="1276"/>
          <w:tab w:val="left" w:pos="1843"/>
          <w:tab w:val="left" w:pos="2410"/>
        </w:tabs>
        <w:spacing w:after="0" w:line="20" w:lineRule="atLeast"/>
        <w:ind w:left="1276"/>
        <w:outlineLvl w:val="1"/>
        <w:rPr>
          <w:rFonts w:cs="Calibri Light"/>
          <w:color w:val="000000"/>
          <w:sz w:val="22"/>
          <w:szCs w:val="22"/>
          <w:lang w:val="en-NZ"/>
        </w:rPr>
      </w:pPr>
    </w:p>
    <w:p w14:paraId="6481B4CC" w14:textId="77777777" w:rsidR="00F86C15" w:rsidRPr="00F86C15" w:rsidRDefault="00F86C15" w:rsidP="00F86C15">
      <w:pPr>
        <w:tabs>
          <w:tab w:val="left" w:pos="709"/>
          <w:tab w:val="left" w:pos="1276"/>
          <w:tab w:val="left" w:pos="1843"/>
          <w:tab w:val="left" w:pos="2410"/>
        </w:tabs>
        <w:spacing w:after="0" w:line="20" w:lineRule="atLeast"/>
        <w:ind w:left="1276"/>
        <w:rPr>
          <w:sz w:val="22"/>
          <w:szCs w:val="22"/>
          <w:lang w:val="en-NZ"/>
        </w:rPr>
      </w:pPr>
      <w:r w:rsidRPr="00F86C15">
        <w:rPr>
          <w:sz w:val="22"/>
          <w:szCs w:val="22"/>
          <w:lang w:val="en-NZ"/>
        </w:rPr>
        <w:t>[</w:t>
      </w:r>
      <w:r w:rsidRPr="00F86C15">
        <w:rPr>
          <w:sz w:val="22"/>
          <w:szCs w:val="22"/>
          <w:highlight w:val="yellow"/>
          <w:lang w:val="en-NZ"/>
        </w:rPr>
        <w:t>Select all that apply / add as appropriate</w:t>
      </w:r>
      <w:r w:rsidRPr="00F86C15">
        <w:rPr>
          <w:sz w:val="22"/>
          <w:szCs w:val="22"/>
          <w:lang w:val="en-NZ"/>
        </w:rPr>
        <w:t xml:space="preserve">] </w:t>
      </w:r>
    </w:p>
    <w:p w14:paraId="5F01F51C" w14:textId="77777777" w:rsidR="00F86C15" w:rsidRPr="00F86C15" w:rsidRDefault="00F86C15" w:rsidP="00F86C15">
      <w:pPr>
        <w:tabs>
          <w:tab w:val="left" w:pos="709"/>
          <w:tab w:val="left" w:pos="1276"/>
          <w:tab w:val="left" w:pos="1843"/>
          <w:tab w:val="left" w:pos="2410"/>
        </w:tabs>
        <w:spacing w:after="0" w:line="20" w:lineRule="atLeast"/>
        <w:ind w:left="1276"/>
        <w:rPr>
          <w:sz w:val="22"/>
          <w:szCs w:val="22"/>
          <w:lang w:val="en-NZ"/>
        </w:rPr>
      </w:pPr>
    </w:p>
    <w:p w14:paraId="69252ECD" w14:textId="77777777" w:rsidR="00F86C15" w:rsidRPr="00F86C15" w:rsidRDefault="00F86C15" w:rsidP="00F86C15">
      <w:pPr>
        <w:tabs>
          <w:tab w:val="left" w:pos="709"/>
          <w:tab w:val="left" w:pos="1276"/>
          <w:tab w:val="left" w:pos="1843"/>
          <w:tab w:val="left" w:pos="2410"/>
        </w:tabs>
        <w:spacing w:after="0" w:line="20" w:lineRule="atLeast"/>
        <w:ind w:left="1276"/>
        <w:outlineLvl w:val="1"/>
        <w:rPr>
          <w:sz w:val="22"/>
          <w:szCs w:val="22"/>
          <w:lang w:val="en-NZ"/>
        </w:rPr>
      </w:pPr>
      <w:r w:rsidRPr="00F86C15">
        <w:rPr>
          <w:rFonts w:cs="Calibri Light"/>
          <w:b/>
          <w:bCs/>
          <w:color w:val="000000"/>
          <w:sz w:val="22"/>
          <w:szCs w:val="22"/>
          <w:lang w:val="en-NZ"/>
        </w:rPr>
        <w:t>Ventilation/air conditioning:</w:t>
      </w:r>
      <w:r w:rsidRPr="00F86C15">
        <w:rPr>
          <w:rFonts w:cs="Calibri Light"/>
          <w:color w:val="000000"/>
          <w:sz w:val="22"/>
          <w:szCs w:val="22"/>
          <w:lang w:val="en-NZ"/>
        </w:rPr>
        <w:t xml:space="preserve"> </w:t>
      </w:r>
      <w:r w:rsidRPr="00F86C15">
        <w:rPr>
          <w:rFonts w:cs="Calibri Light"/>
          <w:color w:val="000000"/>
          <w:sz w:val="22"/>
          <w:szCs w:val="22"/>
          <w:highlight w:val="yellow"/>
          <w:lang w:val="en-NZ"/>
        </w:rPr>
        <w:t>[consider if it is possible to increase air quality or ventilation in the workplace. This may require consultation with landlord/HVAC specialist]</w:t>
      </w:r>
      <w:r w:rsidRPr="00F86C15">
        <w:rPr>
          <w:rFonts w:cs="Calibri Light"/>
          <w:color w:val="000000"/>
          <w:sz w:val="22"/>
          <w:szCs w:val="22"/>
          <w:lang w:val="en-NZ"/>
        </w:rPr>
        <w:t xml:space="preserve"> </w:t>
      </w:r>
    </w:p>
    <w:p w14:paraId="5281636F" w14:textId="77777777" w:rsidR="00F86C15" w:rsidRPr="00F86C15" w:rsidRDefault="00F86C15" w:rsidP="00F86C15">
      <w:pPr>
        <w:spacing w:after="0" w:line="240" w:lineRule="auto"/>
        <w:rPr>
          <w:sz w:val="22"/>
          <w:szCs w:val="22"/>
          <w:lang w:val="en-NZ"/>
        </w:rPr>
      </w:pPr>
    </w:p>
    <w:p w14:paraId="48D087EB" w14:textId="77777777" w:rsidR="00F86C15" w:rsidRPr="00F86C15" w:rsidRDefault="00F86C15" w:rsidP="00F86C15">
      <w:pPr>
        <w:spacing w:after="0" w:line="240" w:lineRule="auto"/>
        <w:ind w:left="1276"/>
        <w:rPr>
          <w:sz w:val="22"/>
          <w:szCs w:val="22"/>
          <w:lang w:val="en-NZ"/>
        </w:rPr>
      </w:pPr>
      <w:r w:rsidRPr="00F86C15">
        <w:rPr>
          <w:b/>
          <w:bCs/>
          <w:sz w:val="22"/>
          <w:szCs w:val="22"/>
          <w:lang w:val="en-NZ"/>
        </w:rPr>
        <w:t xml:space="preserve">Building access </w:t>
      </w:r>
      <w:r w:rsidRPr="00F86C15">
        <w:rPr>
          <w:sz w:val="22"/>
          <w:szCs w:val="22"/>
          <w:highlight w:val="yellow"/>
          <w:lang w:val="en-NZ"/>
        </w:rPr>
        <w:t>[consider if it is possible to limit or record persons entering premises]</w:t>
      </w:r>
      <w:r w:rsidRPr="00F86C15">
        <w:rPr>
          <w:sz w:val="22"/>
          <w:szCs w:val="22"/>
          <w:lang w:val="en-NZ"/>
        </w:rPr>
        <w:t xml:space="preserve"> </w:t>
      </w:r>
    </w:p>
    <w:p w14:paraId="02FB201C" w14:textId="77777777" w:rsidR="00F86C15" w:rsidRPr="00F86C15" w:rsidRDefault="00F86C15" w:rsidP="00F86C15">
      <w:pPr>
        <w:spacing w:after="0" w:line="240" w:lineRule="auto"/>
        <w:ind w:left="1276"/>
        <w:rPr>
          <w:b/>
          <w:bCs/>
          <w:sz w:val="22"/>
          <w:szCs w:val="22"/>
          <w:lang w:val="en-NZ"/>
        </w:rPr>
      </w:pPr>
    </w:p>
    <w:p w14:paraId="770B8E90" w14:textId="77777777" w:rsidR="00F86C15" w:rsidRPr="00F86C15" w:rsidRDefault="00F86C15" w:rsidP="00F86C15">
      <w:pPr>
        <w:spacing w:after="0" w:line="240" w:lineRule="auto"/>
        <w:ind w:left="1276"/>
        <w:rPr>
          <w:sz w:val="22"/>
          <w:szCs w:val="22"/>
          <w:lang w:val="en-NZ"/>
        </w:rPr>
      </w:pPr>
      <w:r w:rsidRPr="00F86C15">
        <w:rPr>
          <w:b/>
          <w:bCs/>
          <w:sz w:val="22"/>
          <w:szCs w:val="22"/>
          <w:lang w:val="en-NZ"/>
        </w:rPr>
        <w:t>Cleaning protocols</w:t>
      </w:r>
      <w:r w:rsidRPr="00F86C15">
        <w:rPr>
          <w:sz w:val="22"/>
          <w:szCs w:val="22"/>
          <w:lang w:val="en-NZ"/>
        </w:rPr>
        <w:t xml:space="preserve"> [</w:t>
      </w:r>
      <w:r w:rsidRPr="00F86C15">
        <w:rPr>
          <w:sz w:val="22"/>
          <w:szCs w:val="22"/>
          <w:highlight w:val="yellow"/>
          <w:lang w:val="en-NZ"/>
        </w:rPr>
        <w:t>review and revise as required – attach to document].</w:t>
      </w:r>
      <w:r w:rsidRPr="00F86C15">
        <w:rPr>
          <w:sz w:val="22"/>
          <w:szCs w:val="22"/>
          <w:lang w:val="en-NZ"/>
        </w:rPr>
        <w:t xml:space="preserve"> </w:t>
      </w:r>
    </w:p>
    <w:p w14:paraId="11691398" w14:textId="77777777" w:rsidR="00F86C15" w:rsidRPr="00F86C15" w:rsidRDefault="00F86C15" w:rsidP="00F86C15">
      <w:pPr>
        <w:spacing w:after="0" w:line="240" w:lineRule="auto"/>
        <w:ind w:left="1276"/>
        <w:rPr>
          <w:sz w:val="22"/>
          <w:szCs w:val="22"/>
          <w:lang w:val="en-NZ"/>
        </w:rPr>
      </w:pPr>
    </w:p>
    <w:p w14:paraId="07215A35" w14:textId="77777777" w:rsidR="00F86C15" w:rsidRPr="00F86C15" w:rsidRDefault="00F86C15" w:rsidP="00F86C15">
      <w:pPr>
        <w:spacing w:after="0" w:line="240" w:lineRule="auto"/>
        <w:ind w:left="1276"/>
        <w:rPr>
          <w:sz w:val="22"/>
          <w:szCs w:val="22"/>
          <w:lang w:val="en-NZ"/>
        </w:rPr>
      </w:pPr>
      <w:r w:rsidRPr="00F86C15">
        <w:rPr>
          <w:b/>
          <w:bCs/>
          <w:sz w:val="22"/>
          <w:szCs w:val="22"/>
          <w:highlight w:val="yellow"/>
          <w:lang w:val="en-NZ"/>
        </w:rPr>
        <w:t>Customer/supplier/contractor</w:t>
      </w:r>
      <w:r w:rsidRPr="00F86C15">
        <w:rPr>
          <w:b/>
          <w:bCs/>
          <w:sz w:val="22"/>
          <w:szCs w:val="22"/>
          <w:lang w:val="en-NZ"/>
        </w:rPr>
        <w:t xml:space="preserve"> interaction</w:t>
      </w:r>
      <w:r w:rsidRPr="00F86C15">
        <w:rPr>
          <w:sz w:val="22"/>
          <w:szCs w:val="22"/>
          <w:lang w:val="en-NZ"/>
        </w:rPr>
        <w:t xml:space="preserve"> will be minimised where possible </w:t>
      </w:r>
      <w:r w:rsidRPr="00F86C15">
        <w:rPr>
          <w:sz w:val="22"/>
          <w:szCs w:val="22"/>
          <w:highlight w:val="yellow"/>
          <w:lang w:val="en-NZ"/>
        </w:rPr>
        <w:t>[state how]</w:t>
      </w:r>
      <w:r w:rsidRPr="00F86C15">
        <w:rPr>
          <w:sz w:val="22"/>
          <w:szCs w:val="22"/>
          <w:lang w:val="en-NZ"/>
        </w:rPr>
        <w:t xml:space="preserve"> </w:t>
      </w:r>
    </w:p>
    <w:p w14:paraId="258E4845" w14:textId="77777777" w:rsidR="00F86C15" w:rsidRPr="00F86C15" w:rsidRDefault="00F86C15" w:rsidP="00F86C15">
      <w:pPr>
        <w:spacing w:after="0" w:line="240" w:lineRule="auto"/>
        <w:ind w:left="1276"/>
        <w:rPr>
          <w:sz w:val="22"/>
          <w:szCs w:val="22"/>
          <w:lang w:val="en-NZ"/>
        </w:rPr>
      </w:pPr>
    </w:p>
    <w:p w14:paraId="5E774E90" w14:textId="77777777" w:rsidR="00F86C15" w:rsidRPr="00F86C15" w:rsidRDefault="00F86C15" w:rsidP="00F86C15">
      <w:pPr>
        <w:spacing w:after="0" w:line="240" w:lineRule="auto"/>
        <w:ind w:left="1276"/>
        <w:rPr>
          <w:sz w:val="22"/>
          <w:szCs w:val="22"/>
          <w:lang w:val="en-NZ"/>
        </w:rPr>
      </w:pPr>
      <w:r w:rsidRPr="00F86C15">
        <w:rPr>
          <w:b/>
          <w:bCs/>
          <w:sz w:val="22"/>
          <w:szCs w:val="22"/>
          <w:lang w:val="en-NZ"/>
        </w:rPr>
        <w:t xml:space="preserve">Sick leave </w:t>
      </w:r>
      <w:r w:rsidRPr="00F86C15">
        <w:rPr>
          <w:sz w:val="22"/>
          <w:szCs w:val="22"/>
          <w:lang w:val="en-NZ"/>
        </w:rPr>
        <w:t xml:space="preserve">should be used where workers are too ill to work. </w:t>
      </w:r>
    </w:p>
    <w:p w14:paraId="220DDFCD" w14:textId="77777777" w:rsidR="00F86C15" w:rsidRPr="00F86C15" w:rsidRDefault="00F86C15" w:rsidP="00F86C15">
      <w:pPr>
        <w:spacing w:after="0" w:line="240" w:lineRule="auto"/>
        <w:ind w:left="1276"/>
        <w:rPr>
          <w:b/>
          <w:bCs/>
          <w:sz w:val="22"/>
          <w:szCs w:val="22"/>
          <w:lang w:val="en-NZ"/>
        </w:rPr>
      </w:pPr>
    </w:p>
    <w:p w14:paraId="094F8E1F" w14:textId="77777777" w:rsidR="00F86C15" w:rsidRPr="00F86C15" w:rsidRDefault="00F86C15" w:rsidP="00F86C15">
      <w:pPr>
        <w:spacing w:after="0" w:line="240" w:lineRule="auto"/>
        <w:ind w:left="1276"/>
        <w:rPr>
          <w:sz w:val="22"/>
          <w:szCs w:val="22"/>
          <w:lang w:val="en-NZ"/>
        </w:rPr>
      </w:pPr>
      <w:r w:rsidRPr="00F86C15">
        <w:rPr>
          <w:b/>
          <w:bCs/>
          <w:sz w:val="22"/>
          <w:szCs w:val="22"/>
          <w:lang w:val="en-NZ"/>
        </w:rPr>
        <w:t>Working from home</w:t>
      </w:r>
      <w:r w:rsidRPr="00F86C15">
        <w:rPr>
          <w:sz w:val="22"/>
          <w:szCs w:val="22"/>
          <w:lang w:val="en-NZ"/>
        </w:rPr>
        <w:t xml:space="preserve"> </w:t>
      </w:r>
      <w:r w:rsidRPr="00F86C15">
        <w:rPr>
          <w:sz w:val="22"/>
          <w:szCs w:val="22"/>
          <w:highlight w:val="yellow"/>
          <w:lang w:val="en-NZ"/>
        </w:rPr>
        <w:t>will be permitted where workers exhibit Covid-19 symptoms (cold/flu like symptoms) but consider they are not too sick to work [delete if inapplicable].</w:t>
      </w:r>
      <w:r w:rsidRPr="00F86C15">
        <w:rPr>
          <w:sz w:val="22"/>
          <w:szCs w:val="22"/>
          <w:lang w:val="en-NZ"/>
        </w:rPr>
        <w:t xml:space="preserve"> </w:t>
      </w:r>
    </w:p>
    <w:p w14:paraId="4C0BFC26" w14:textId="77777777" w:rsidR="00F86C15" w:rsidRPr="00F86C15" w:rsidRDefault="00F86C15" w:rsidP="00F86C15">
      <w:pPr>
        <w:spacing w:after="0" w:line="240" w:lineRule="auto"/>
        <w:ind w:left="1276"/>
        <w:rPr>
          <w:sz w:val="22"/>
          <w:szCs w:val="22"/>
          <w:lang w:val="en-NZ"/>
        </w:rPr>
      </w:pPr>
    </w:p>
    <w:p w14:paraId="02D52330" w14:textId="77777777" w:rsidR="00F86C15" w:rsidRPr="00F86C15" w:rsidRDefault="00F86C15" w:rsidP="00F86C15">
      <w:pPr>
        <w:spacing w:after="0" w:line="240" w:lineRule="auto"/>
        <w:ind w:left="1276"/>
        <w:rPr>
          <w:sz w:val="22"/>
          <w:szCs w:val="22"/>
          <w:lang w:val="en-NZ"/>
        </w:rPr>
      </w:pPr>
      <w:r w:rsidRPr="00F86C15">
        <w:rPr>
          <w:b/>
          <w:bCs/>
          <w:sz w:val="22"/>
          <w:szCs w:val="22"/>
          <w:lang w:val="en-NZ"/>
        </w:rPr>
        <w:t>Signing-</w:t>
      </w:r>
      <w:proofErr w:type="gramStart"/>
      <w:r w:rsidRPr="00F86C15">
        <w:rPr>
          <w:b/>
          <w:bCs/>
          <w:sz w:val="22"/>
          <w:szCs w:val="22"/>
          <w:lang w:val="en-NZ"/>
        </w:rPr>
        <w:t>in:</w:t>
      </w:r>
      <w:proofErr w:type="gramEnd"/>
      <w:r w:rsidRPr="00F86C15">
        <w:rPr>
          <w:sz w:val="22"/>
          <w:szCs w:val="22"/>
          <w:lang w:val="en-NZ"/>
        </w:rPr>
        <w:t xml:space="preserve"> all workers will sign in at reception/the designated area on a daily basis, and must use our QR code in the Tracer App. </w:t>
      </w:r>
    </w:p>
    <w:p w14:paraId="45B392B2" w14:textId="77777777" w:rsidR="00F86C15" w:rsidRPr="00F86C15" w:rsidRDefault="00F86C15" w:rsidP="00F86C15">
      <w:pPr>
        <w:spacing w:after="0" w:line="240" w:lineRule="auto"/>
        <w:rPr>
          <w:sz w:val="22"/>
          <w:szCs w:val="22"/>
          <w:lang w:val="en-NZ"/>
        </w:rPr>
      </w:pPr>
    </w:p>
    <w:p w14:paraId="150FA198" w14:textId="77777777" w:rsidR="00F86C15" w:rsidRPr="00F86C15" w:rsidRDefault="00F86C15" w:rsidP="00F86C15">
      <w:pPr>
        <w:spacing w:after="0" w:line="240" w:lineRule="auto"/>
        <w:ind w:left="567" w:firstLine="709"/>
        <w:rPr>
          <w:sz w:val="22"/>
          <w:szCs w:val="22"/>
          <w:lang w:val="en-NZ"/>
        </w:rPr>
      </w:pPr>
      <w:r w:rsidRPr="00F86C15">
        <w:rPr>
          <w:b/>
          <w:bCs/>
          <w:sz w:val="22"/>
          <w:szCs w:val="22"/>
          <w:lang w:val="en-NZ"/>
        </w:rPr>
        <w:t>Physical distancing protocols</w:t>
      </w:r>
      <w:r w:rsidRPr="00F86C15">
        <w:rPr>
          <w:sz w:val="22"/>
          <w:szCs w:val="22"/>
          <w:lang w:val="en-NZ"/>
        </w:rPr>
        <w:t xml:space="preserve"> </w:t>
      </w:r>
      <w:r w:rsidRPr="00F86C15">
        <w:rPr>
          <w:sz w:val="22"/>
          <w:szCs w:val="22"/>
          <w:highlight w:val="yellow"/>
          <w:lang w:val="en-NZ"/>
        </w:rPr>
        <w:t>[review and revise as required].</w:t>
      </w:r>
      <w:r w:rsidRPr="00F86C15">
        <w:rPr>
          <w:sz w:val="22"/>
          <w:szCs w:val="22"/>
          <w:lang w:val="en-NZ"/>
        </w:rPr>
        <w:t xml:space="preserve"> </w:t>
      </w:r>
    </w:p>
    <w:p w14:paraId="13B6F00E" w14:textId="77777777" w:rsidR="00F86C15" w:rsidRPr="00F86C15" w:rsidRDefault="00F86C15" w:rsidP="00F86C15">
      <w:pPr>
        <w:tabs>
          <w:tab w:val="left" w:pos="709"/>
          <w:tab w:val="left" w:pos="1276"/>
          <w:tab w:val="left" w:pos="1843"/>
          <w:tab w:val="left" w:pos="2410"/>
        </w:tabs>
        <w:spacing w:after="0" w:line="20" w:lineRule="atLeast"/>
        <w:rPr>
          <w:sz w:val="22"/>
          <w:szCs w:val="22"/>
          <w:lang w:val="en-NZ"/>
        </w:rPr>
      </w:pPr>
    </w:p>
    <w:p w14:paraId="6C240686" w14:textId="77777777" w:rsidR="00F86C15" w:rsidRPr="00F86C15" w:rsidRDefault="00F86C15" w:rsidP="00F86C15">
      <w:pPr>
        <w:tabs>
          <w:tab w:val="left" w:pos="709"/>
          <w:tab w:val="left" w:pos="1276"/>
          <w:tab w:val="left" w:pos="1843"/>
          <w:tab w:val="left" w:pos="2410"/>
        </w:tabs>
        <w:spacing w:after="0" w:line="20" w:lineRule="atLeast"/>
        <w:ind w:left="1276"/>
        <w:rPr>
          <w:rFonts w:cs="Calibri Light"/>
          <w:color w:val="000000"/>
          <w:sz w:val="22"/>
          <w:szCs w:val="22"/>
          <w:lang w:val="en-NZ" w:eastAsia="en-US"/>
        </w:rPr>
      </w:pPr>
      <w:r w:rsidRPr="00F86C15">
        <w:rPr>
          <w:rFonts w:cs="Calibri Light"/>
          <w:b/>
          <w:bCs/>
          <w:color w:val="000000"/>
          <w:sz w:val="22"/>
          <w:szCs w:val="22"/>
          <w:lang w:val="en-NZ" w:eastAsia="en-US"/>
        </w:rPr>
        <w:t>Mask use:</w:t>
      </w:r>
      <w:r w:rsidRPr="00F86C15">
        <w:rPr>
          <w:rFonts w:cs="Calibri Light"/>
          <w:color w:val="000000"/>
          <w:sz w:val="22"/>
          <w:szCs w:val="22"/>
          <w:lang w:val="en-NZ" w:eastAsia="en-US"/>
        </w:rPr>
        <w:t xml:space="preserve"> Ministry of Health advice currently states: </w:t>
      </w:r>
    </w:p>
    <w:p w14:paraId="3D1B40C9" w14:textId="77777777" w:rsidR="00F86C15" w:rsidRPr="00F86C15" w:rsidRDefault="00F86C15" w:rsidP="00F86C15">
      <w:pPr>
        <w:tabs>
          <w:tab w:val="left" w:pos="709"/>
          <w:tab w:val="left" w:pos="1276"/>
          <w:tab w:val="left" w:pos="1843"/>
          <w:tab w:val="left" w:pos="2410"/>
        </w:tabs>
        <w:spacing w:after="0" w:line="20" w:lineRule="atLeast"/>
        <w:rPr>
          <w:rFonts w:cs="Calibri Light"/>
          <w:color w:val="000000"/>
          <w:sz w:val="22"/>
          <w:szCs w:val="22"/>
          <w:lang w:val="en-NZ" w:eastAsia="en-US"/>
        </w:rPr>
      </w:pPr>
    </w:p>
    <w:p w14:paraId="59912D78" w14:textId="77777777" w:rsidR="00F86C15" w:rsidRPr="00F86C15" w:rsidRDefault="00F86C15" w:rsidP="00F86C15">
      <w:pPr>
        <w:spacing w:after="0" w:line="240" w:lineRule="auto"/>
        <w:ind w:left="1418"/>
        <w:rPr>
          <w:rFonts w:cs="Calibri Light"/>
          <w:i/>
          <w:iCs/>
          <w:color w:val="000000"/>
          <w:sz w:val="22"/>
          <w:szCs w:val="22"/>
          <w:u w:val="single"/>
          <w:lang w:val="en-NZ"/>
        </w:rPr>
      </w:pPr>
      <w:r w:rsidRPr="00F86C15">
        <w:rPr>
          <w:rFonts w:cs="Calibri Light"/>
          <w:i/>
          <w:iCs/>
          <w:color w:val="000000"/>
          <w:sz w:val="22"/>
          <w:szCs w:val="22"/>
          <w:lang w:val="en-NZ"/>
        </w:rPr>
        <w:t xml:space="preserve">In most workplaces outside of the health care setting, additional PPE for protection against COVID-19 </w:t>
      </w:r>
      <w:r w:rsidRPr="00F86C15">
        <w:rPr>
          <w:rFonts w:cs="Calibri Light"/>
          <w:i/>
          <w:iCs/>
          <w:color w:val="000000"/>
          <w:sz w:val="22"/>
          <w:szCs w:val="22"/>
          <w:u w:val="single"/>
          <w:lang w:val="en-NZ"/>
        </w:rPr>
        <w:t xml:space="preserve">is not required unless it is advised in workplaces where there is a higher risk of exposure to COVID-19 through the nature of </w:t>
      </w:r>
      <w:r w:rsidRPr="00F86C15">
        <w:rPr>
          <w:rFonts w:cs="Calibri Light"/>
          <w:i/>
          <w:iCs/>
          <w:color w:val="000000"/>
          <w:sz w:val="22"/>
          <w:szCs w:val="22"/>
          <w:u w:val="single"/>
          <w:lang w:val="en-NZ"/>
        </w:rPr>
        <w:lastRenderedPageBreak/>
        <w:t>the work undertaken, such as border workers who interact regularly with people returning from overseas.</w:t>
      </w:r>
    </w:p>
    <w:p w14:paraId="318A3541" w14:textId="77777777" w:rsidR="00F86C15" w:rsidRPr="00F86C15" w:rsidRDefault="00F86C15" w:rsidP="00F86C15">
      <w:pPr>
        <w:spacing w:after="0" w:line="240" w:lineRule="auto"/>
        <w:ind w:left="1418"/>
        <w:rPr>
          <w:rFonts w:cs="Calibri Light"/>
          <w:i/>
          <w:iCs/>
          <w:color w:val="000000"/>
          <w:sz w:val="22"/>
          <w:szCs w:val="22"/>
          <w:lang w:val="en-NZ"/>
        </w:rPr>
      </w:pPr>
    </w:p>
    <w:p w14:paraId="1E29BE3B" w14:textId="77777777" w:rsidR="00F86C15" w:rsidRPr="00F86C15" w:rsidRDefault="00F86C15" w:rsidP="00F86C15">
      <w:pPr>
        <w:spacing w:after="0" w:line="240" w:lineRule="auto"/>
        <w:ind w:left="1418"/>
        <w:rPr>
          <w:rFonts w:cs="Calibri Light"/>
          <w:color w:val="000000"/>
          <w:sz w:val="22"/>
          <w:szCs w:val="22"/>
          <w:lang w:val="en-NZ"/>
        </w:rPr>
      </w:pPr>
      <w:r w:rsidRPr="00F86C15">
        <w:rPr>
          <w:rFonts w:cs="Calibri Light"/>
          <w:i/>
          <w:iCs/>
          <w:color w:val="000000"/>
          <w:sz w:val="22"/>
          <w:szCs w:val="22"/>
          <w:lang w:val="en-NZ"/>
        </w:rPr>
        <w:t xml:space="preserve">You need to wear a face mask or face covering if you are taking public transport to and from your place of work. it is important that you put on and take it off correctly. Similarly, if you choose to wear gloves, you must still practice good hand hygiene. Remember to dispose of any used single use or disposable PPE safely and appropriately. </w:t>
      </w:r>
      <w:r w:rsidRPr="00F86C15">
        <w:rPr>
          <w:rFonts w:cs="Calibri Light"/>
          <w:i/>
          <w:iCs/>
          <w:color w:val="000000"/>
          <w:sz w:val="22"/>
          <w:szCs w:val="22"/>
          <w:u w:val="single"/>
          <w:lang w:val="en-NZ"/>
        </w:rPr>
        <w:t>You may wish to consider wearing a face covering when you cannot maintain physical distancing of more than 2 metres from people you do not know</w:t>
      </w:r>
      <w:r w:rsidRPr="00F86C15">
        <w:rPr>
          <w:rFonts w:cs="Calibri Light"/>
          <w:i/>
          <w:iCs/>
          <w:color w:val="000000"/>
          <w:sz w:val="22"/>
          <w:szCs w:val="22"/>
          <w:lang w:val="en-NZ"/>
        </w:rPr>
        <w:t>.</w:t>
      </w:r>
    </w:p>
    <w:p w14:paraId="42739914" w14:textId="77777777" w:rsidR="00F86C15" w:rsidRPr="00F86C15" w:rsidRDefault="00F86C15" w:rsidP="00F86C15">
      <w:pPr>
        <w:tabs>
          <w:tab w:val="left" w:pos="709"/>
          <w:tab w:val="left" w:pos="1276"/>
          <w:tab w:val="left" w:pos="1843"/>
          <w:tab w:val="left" w:pos="2410"/>
        </w:tabs>
        <w:spacing w:after="0" w:line="20" w:lineRule="atLeast"/>
        <w:rPr>
          <w:rFonts w:cs="Calibri Light"/>
          <w:color w:val="000000"/>
          <w:sz w:val="22"/>
          <w:szCs w:val="22"/>
          <w:lang w:val="en-NZ" w:eastAsia="en-US"/>
        </w:rPr>
      </w:pPr>
    </w:p>
    <w:p w14:paraId="67C45E38" w14:textId="77777777" w:rsidR="00F86C15" w:rsidRPr="00F86C15" w:rsidRDefault="00F86C15" w:rsidP="00F86C15">
      <w:pPr>
        <w:tabs>
          <w:tab w:val="left" w:pos="709"/>
          <w:tab w:val="left" w:pos="1276"/>
          <w:tab w:val="left" w:pos="1843"/>
          <w:tab w:val="left" w:pos="2410"/>
        </w:tabs>
        <w:spacing w:after="0" w:line="20" w:lineRule="atLeast"/>
        <w:ind w:left="1276"/>
        <w:rPr>
          <w:rFonts w:cs="Calibri Light"/>
          <w:color w:val="000000"/>
          <w:sz w:val="22"/>
          <w:szCs w:val="22"/>
          <w:lang w:val="en-NZ"/>
        </w:rPr>
      </w:pPr>
      <w:r w:rsidRPr="00F86C15">
        <w:rPr>
          <w:rFonts w:cs="Calibri Light"/>
          <w:color w:val="000000"/>
          <w:sz w:val="22"/>
          <w:szCs w:val="22"/>
          <w:lang w:val="en-NZ"/>
        </w:rPr>
        <w:t xml:space="preserve">Mask use is therefore highly recommended but </w:t>
      </w:r>
      <w:r w:rsidRPr="00F86C15">
        <w:rPr>
          <w:rFonts w:cs="Calibri Light"/>
          <w:color w:val="000000"/>
          <w:sz w:val="22"/>
          <w:szCs w:val="22"/>
          <w:u w:val="single"/>
          <w:lang w:val="en-NZ"/>
        </w:rPr>
        <w:t>not</w:t>
      </w:r>
      <w:r w:rsidRPr="00F86C15">
        <w:rPr>
          <w:rFonts w:cs="Calibri Light"/>
          <w:color w:val="000000"/>
          <w:sz w:val="22"/>
          <w:szCs w:val="22"/>
          <w:lang w:val="en-NZ"/>
        </w:rPr>
        <w:t xml:space="preserve"> mandatory within the workplace. </w:t>
      </w:r>
    </w:p>
    <w:p w14:paraId="735F6EE5" w14:textId="77777777" w:rsidR="00F86C15" w:rsidRPr="00F86C15" w:rsidRDefault="00F86C15" w:rsidP="00F86C15">
      <w:pPr>
        <w:tabs>
          <w:tab w:val="left" w:pos="709"/>
          <w:tab w:val="left" w:pos="1276"/>
          <w:tab w:val="left" w:pos="1843"/>
          <w:tab w:val="left" w:pos="2410"/>
        </w:tabs>
        <w:spacing w:after="0" w:line="20" w:lineRule="atLeast"/>
        <w:rPr>
          <w:rFonts w:cs="Calibri Light"/>
          <w:color w:val="000000"/>
          <w:sz w:val="22"/>
          <w:szCs w:val="22"/>
          <w:lang w:val="en-NZ"/>
        </w:rPr>
      </w:pPr>
    </w:p>
    <w:p w14:paraId="2F2E3E41" w14:textId="77777777" w:rsidR="00F86C15" w:rsidRPr="00F86C15" w:rsidRDefault="00F86C15" w:rsidP="00F86C15">
      <w:pPr>
        <w:tabs>
          <w:tab w:val="left" w:pos="709"/>
          <w:tab w:val="left" w:pos="1276"/>
          <w:tab w:val="left" w:pos="1843"/>
          <w:tab w:val="left" w:pos="2410"/>
        </w:tabs>
        <w:spacing w:after="0" w:line="20" w:lineRule="atLeast"/>
        <w:ind w:left="1276"/>
        <w:rPr>
          <w:rFonts w:cs="Calibri Light"/>
          <w:b/>
          <w:bCs/>
          <w:color w:val="000000"/>
          <w:sz w:val="22"/>
          <w:szCs w:val="22"/>
          <w:lang w:val="en-NZ" w:eastAsia="en-US"/>
        </w:rPr>
      </w:pPr>
      <w:r w:rsidRPr="00F86C15">
        <w:rPr>
          <w:rFonts w:cs="Calibri Light"/>
          <w:b/>
          <w:bCs/>
          <w:color w:val="000000"/>
          <w:sz w:val="22"/>
          <w:szCs w:val="22"/>
          <w:lang w:val="en-NZ" w:eastAsia="en-US"/>
        </w:rPr>
        <w:t xml:space="preserve">Vaccinations:  </w:t>
      </w:r>
      <w:r w:rsidRPr="00F86C15">
        <w:rPr>
          <w:rFonts w:cs="Calibri Light"/>
          <w:color w:val="000000"/>
          <w:sz w:val="22"/>
          <w:szCs w:val="22"/>
          <w:lang w:val="en-NZ" w:eastAsia="en-US"/>
        </w:rPr>
        <w:t>We [</w:t>
      </w:r>
      <w:r w:rsidRPr="00F86C15">
        <w:rPr>
          <w:rFonts w:cs="Calibri Light"/>
          <w:color w:val="000000"/>
          <w:sz w:val="22"/>
          <w:szCs w:val="22"/>
          <w:highlight w:val="yellow"/>
          <w:lang w:val="en-NZ" w:eastAsia="en-US"/>
        </w:rPr>
        <w:t>do/do not</w:t>
      </w:r>
      <w:r w:rsidRPr="00F86C15">
        <w:rPr>
          <w:rFonts w:cs="Calibri Light"/>
          <w:color w:val="000000"/>
          <w:sz w:val="22"/>
          <w:szCs w:val="22"/>
          <w:lang w:val="en-NZ" w:eastAsia="en-US"/>
        </w:rPr>
        <w:t>] recommend that vaccination of workers, clients or other persons should be compulsory at this stage. [</w:t>
      </w:r>
      <w:r w:rsidRPr="00F86C15">
        <w:rPr>
          <w:rFonts w:cs="Calibri Light"/>
          <w:color w:val="000000"/>
          <w:sz w:val="22"/>
          <w:szCs w:val="22"/>
          <w:highlight w:val="yellow"/>
          <w:lang w:val="en-NZ" w:eastAsia="en-US"/>
        </w:rPr>
        <w:t>insert justification for this decision</w:t>
      </w:r>
      <w:r w:rsidRPr="00F86C15">
        <w:rPr>
          <w:rFonts w:cs="Calibri Light"/>
          <w:color w:val="000000"/>
          <w:sz w:val="22"/>
          <w:szCs w:val="22"/>
          <w:lang w:val="en-NZ" w:eastAsia="en-US"/>
        </w:rPr>
        <w:t xml:space="preserve">] </w:t>
      </w:r>
    </w:p>
    <w:p w14:paraId="1C170F38" w14:textId="77777777" w:rsidR="00F86C15" w:rsidRPr="00F86C15" w:rsidRDefault="00F86C15" w:rsidP="00F86C15">
      <w:pPr>
        <w:tabs>
          <w:tab w:val="left" w:pos="709"/>
          <w:tab w:val="left" w:pos="1276"/>
          <w:tab w:val="left" w:pos="1843"/>
          <w:tab w:val="left" w:pos="2410"/>
        </w:tabs>
        <w:spacing w:after="0" w:line="20" w:lineRule="atLeast"/>
        <w:ind w:left="1276"/>
        <w:rPr>
          <w:rFonts w:cs="Calibri Light"/>
          <w:color w:val="000000"/>
          <w:sz w:val="22"/>
          <w:szCs w:val="22"/>
          <w:lang w:val="en-NZ" w:eastAsia="en-US"/>
        </w:rPr>
      </w:pPr>
    </w:p>
    <w:p w14:paraId="3BAF9563" w14:textId="77777777" w:rsidR="00F86C15" w:rsidRPr="00F86C15" w:rsidRDefault="00F86C15" w:rsidP="00F86C15">
      <w:pPr>
        <w:tabs>
          <w:tab w:val="left" w:pos="709"/>
          <w:tab w:val="left" w:pos="1276"/>
          <w:tab w:val="left" w:pos="1843"/>
          <w:tab w:val="left" w:pos="2410"/>
        </w:tabs>
        <w:spacing w:after="0" w:line="20" w:lineRule="atLeast"/>
        <w:ind w:left="1276"/>
        <w:rPr>
          <w:rFonts w:cs="Calibri Light"/>
          <w:color w:val="000000"/>
          <w:sz w:val="22"/>
          <w:szCs w:val="22"/>
          <w:lang w:val="en-NZ" w:eastAsia="en-US"/>
        </w:rPr>
      </w:pPr>
      <w:r w:rsidRPr="00F86C15">
        <w:rPr>
          <w:rFonts w:cs="Calibri Light"/>
          <w:b/>
          <w:bCs/>
          <w:color w:val="000000"/>
          <w:sz w:val="22"/>
          <w:szCs w:val="22"/>
          <w:lang w:val="en-NZ" w:eastAsia="en-US"/>
        </w:rPr>
        <w:t xml:space="preserve">Incident response: </w:t>
      </w:r>
      <w:r w:rsidRPr="00F86C15">
        <w:rPr>
          <w:rFonts w:cs="Calibri Light"/>
          <w:color w:val="000000"/>
          <w:sz w:val="22"/>
          <w:szCs w:val="22"/>
          <w:lang w:val="en-NZ" w:eastAsia="en-US"/>
        </w:rPr>
        <w:t>a plan should be documented where a possible or confirmed case of Covid-19 occurs in the workplace.</w:t>
      </w:r>
    </w:p>
    <w:p w14:paraId="5A02B9BA" w14:textId="77777777" w:rsidR="00F86C15" w:rsidRPr="00F86C15" w:rsidRDefault="00F86C15" w:rsidP="00F86C15">
      <w:pPr>
        <w:spacing w:after="0" w:line="240" w:lineRule="auto"/>
        <w:ind w:firstLine="709"/>
        <w:rPr>
          <w:rFonts w:cs="Calibri Light"/>
          <w:color w:val="000000"/>
          <w:sz w:val="22"/>
          <w:szCs w:val="22"/>
          <w:lang w:val="en-NZ"/>
        </w:rPr>
      </w:pPr>
    </w:p>
    <w:p w14:paraId="359BE857" w14:textId="77777777" w:rsidR="00F86C15" w:rsidRPr="00F86C15" w:rsidRDefault="00F86C15" w:rsidP="00F86C15">
      <w:pPr>
        <w:tabs>
          <w:tab w:val="num" w:pos="0"/>
          <w:tab w:val="left" w:pos="709"/>
          <w:tab w:val="left" w:pos="1276"/>
          <w:tab w:val="left" w:pos="1843"/>
          <w:tab w:val="left" w:pos="2410"/>
        </w:tabs>
        <w:spacing w:after="0" w:line="20" w:lineRule="atLeast"/>
        <w:ind w:left="709" w:hanging="709"/>
        <w:outlineLvl w:val="0"/>
        <w:rPr>
          <w:rFonts w:cs="Calibri Light"/>
          <w:b/>
          <w:bCs/>
          <w:color w:val="000000"/>
          <w:sz w:val="22"/>
          <w:szCs w:val="22"/>
          <w:lang w:val="en-NZ"/>
        </w:rPr>
      </w:pPr>
      <w:r w:rsidRPr="00F86C15">
        <w:rPr>
          <w:rFonts w:cs="Calibri Light"/>
          <w:b/>
          <w:bCs/>
          <w:color w:val="000000"/>
          <w:sz w:val="22"/>
          <w:szCs w:val="22"/>
          <w:lang w:val="en-NZ"/>
        </w:rPr>
        <w:t xml:space="preserve">Review period </w:t>
      </w:r>
    </w:p>
    <w:p w14:paraId="392D2E4B" w14:textId="77777777" w:rsidR="00F86C15" w:rsidRPr="00F86C15" w:rsidRDefault="00F86C15" w:rsidP="00F86C15">
      <w:pPr>
        <w:tabs>
          <w:tab w:val="left" w:pos="709"/>
          <w:tab w:val="left" w:pos="1276"/>
          <w:tab w:val="left" w:pos="1843"/>
          <w:tab w:val="left" w:pos="2410"/>
        </w:tabs>
        <w:spacing w:after="0" w:line="20" w:lineRule="atLeast"/>
        <w:rPr>
          <w:rFonts w:cs="Calibri Light"/>
          <w:color w:val="000000"/>
          <w:sz w:val="22"/>
          <w:szCs w:val="22"/>
          <w:lang w:val="en-NZ"/>
        </w:rPr>
      </w:pPr>
    </w:p>
    <w:p w14:paraId="1555C12D" w14:textId="77777777" w:rsidR="00F86C15" w:rsidRPr="00F86C15" w:rsidRDefault="00F86C15" w:rsidP="00F86C15">
      <w:pPr>
        <w:spacing w:after="0" w:line="240" w:lineRule="auto"/>
        <w:ind w:left="709"/>
        <w:rPr>
          <w:rFonts w:cs="Calibri Light"/>
          <w:color w:val="000000"/>
          <w:sz w:val="22"/>
          <w:szCs w:val="22"/>
          <w:lang w:val="en-NZ"/>
        </w:rPr>
      </w:pPr>
      <w:r w:rsidRPr="00F86C15">
        <w:rPr>
          <w:rFonts w:cs="Calibri Light"/>
          <w:color w:val="000000"/>
          <w:sz w:val="22"/>
          <w:szCs w:val="22"/>
          <w:lang w:val="en-NZ"/>
        </w:rPr>
        <w:t>The controls and effectiveness of the controls would be monitored by the Committee on a [</w:t>
      </w:r>
      <w:r w:rsidRPr="00F86C15">
        <w:rPr>
          <w:rFonts w:cs="Calibri Light"/>
          <w:color w:val="000000"/>
          <w:sz w:val="22"/>
          <w:szCs w:val="22"/>
          <w:highlight w:val="yellow"/>
          <w:lang w:val="en-NZ"/>
        </w:rPr>
        <w:t>weekly/fortnightly/monthly</w:t>
      </w:r>
      <w:r w:rsidRPr="00F86C15">
        <w:rPr>
          <w:rFonts w:cs="Calibri Light"/>
          <w:color w:val="000000"/>
          <w:sz w:val="22"/>
          <w:szCs w:val="22"/>
          <w:lang w:val="en-NZ"/>
        </w:rPr>
        <w:t xml:space="preserve">] </w:t>
      </w:r>
      <w:proofErr w:type="gramStart"/>
      <w:r w:rsidRPr="00F86C15">
        <w:rPr>
          <w:rFonts w:cs="Calibri Light"/>
          <w:color w:val="000000"/>
          <w:sz w:val="22"/>
          <w:szCs w:val="22"/>
          <w:lang w:val="en-NZ"/>
        </w:rPr>
        <w:t>basis, unless</w:t>
      </w:r>
      <w:proofErr w:type="gramEnd"/>
      <w:r w:rsidRPr="00F86C15">
        <w:rPr>
          <w:rFonts w:cs="Calibri Light"/>
          <w:color w:val="000000"/>
          <w:sz w:val="22"/>
          <w:szCs w:val="22"/>
          <w:lang w:val="en-NZ"/>
        </w:rPr>
        <w:t xml:space="preserve"> significant changes necessitate earlier review.</w:t>
      </w:r>
    </w:p>
    <w:p w14:paraId="15E08B3B" w14:textId="77777777" w:rsidR="00F86C15" w:rsidRPr="00F86C15" w:rsidRDefault="00F86C15" w:rsidP="00F86C15">
      <w:pPr>
        <w:spacing w:after="0" w:line="240" w:lineRule="auto"/>
        <w:rPr>
          <w:rFonts w:cs="Calibri Light"/>
          <w:color w:val="000000"/>
          <w:sz w:val="22"/>
          <w:szCs w:val="22"/>
          <w:lang w:val="en-NZ"/>
        </w:rPr>
      </w:pPr>
    </w:p>
    <w:p w14:paraId="624A0C88" w14:textId="77777777" w:rsidR="00F86C15" w:rsidRPr="00F86C15" w:rsidRDefault="00F86C15" w:rsidP="00F86C15">
      <w:pPr>
        <w:spacing w:after="0" w:line="240" w:lineRule="auto"/>
        <w:rPr>
          <w:rFonts w:cs="Calibri Light"/>
          <w:b/>
          <w:bCs/>
          <w:color w:val="000000"/>
          <w:sz w:val="22"/>
          <w:szCs w:val="22"/>
          <w:lang w:val="en-NZ"/>
        </w:rPr>
      </w:pPr>
    </w:p>
    <w:p w14:paraId="4DCF9CCA" w14:textId="77777777" w:rsidR="00F86C15" w:rsidRPr="00F86C15" w:rsidRDefault="00F86C15" w:rsidP="00F86C15">
      <w:pPr>
        <w:tabs>
          <w:tab w:val="left" w:pos="709"/>
          <w:tab w:val="left" w:pos="1276"/>
          <w:tab w:val="left" w:pos="1843"/>
          <w:tab w:val="left" w:pos="2410"/>
        </w:tabs>
        <w:spacing w:after="0" w:line="20" w:lineRule="atLeast"/>
        <w:rPr>
          <w:sz w:val="22"/>
          <w:szCs w:val="22"/>
          <w:highlight w:val="cyan"/>
          <w:lang w:val="en-NZ"/>
        </w:rPr>
      </w:pPr>
    </w:p>
    <w:p w14:paraId="30BED3FD" w14:textId="77777777" w:rsidR="00F86C15" w:rsidRPr="00F86C15" w:rsidRDefault="00F86C15" w:rsidP="00F86C15">
      <w:pPr>
        <w:spacing w:after="0" w:line="240" w:lineRule="auto"/>
        <w:rPr>
          <w:sz w:val="22"/>
          <w:szCs w:val="22"/>
          <w:highlight w:val="cyan"/>
          <w:lang w:val="en-NZ"/>
        </w:rPr>
      </w:pPr>
      <w:r w:rsidRPr="00F86C15">
        <w:rPr>
          <w:sz w:val="22"/>
          <w:szCs w:val="22"/>
          <w:highlight w:val="cyan"/>
          <w:lang w:val="en-NZ"/>
        </w:rPr>
        <w:br w:type="page"/>
      </w:r>
    </w:p>
    <w:p w14:paraId="23D76C40" w14:textId="77777777" w:rsidR="00F86C15" w:rsidRPr="00375D58" w:rsidRDefault="00F86C15" w:rsidP="00CF6610">
      <w:pPr>
        <w:pStyle w:val="Heading2"/>
        <w:rPr>
          <w:color w:val="EF434E"/>
          <w:lang w:val="en-NZ"/>
        </w:rPr>
      </w:pPr>
      <w:bookmarkStart w:id="9" w:name="_Template_2"/>
      <w:bookmarkStart w:id="10" w:name="_Ref86413102"/>
      <w:bookmarkEnd w:id="9"/>
      <w:r w:rsidRPr="00375D58">
        <w:rPr>
          <w:color w:val="EF434E"/>
          <w:lang w:val="en-NZ"/>
        </w:rPr>
        <w:lastRenderedPageBreak/>
        <w:t>Template 2</w:t>
      </w:r>
      <w:bookmarkEnd w:id="10"/>
    </w:p>
    <w:p w14:paraId="06876371" w14:textId="77777777" w:rsidR="00F86C15" w:rsidRPr="00F86C15" w:rsidRDefault="00F86C15" w:rsidP="00F86C15">
      <w:pPr>
        <w:spacing w:after="0" w:line="240" w:lineRule="auto"/>
        <w:rPr>
          <w:color w:val="FF0000"/>
          <w:sz w:val="22"/>
          <w:szCs w:val="22"/>
          <w:lang w:val="en-NZ"/>
        </w:rPr>
      </w:pPr>
      <w:r w:rsidRPr="00F86C15">
        <w:rPr>
          <w:color w:val="FF0000"/>
          <w:sz w:val="22"/>
          <w:szCs w:val="22"/>
          <w:lang w:val="en-NZ"/>
        </w:rPr>
        <w:t>EMPLOYMENT AGREEMENT CLAUSE – NEW EMPLOYEES:</w:t>
      </w:r>
    </w:p>
    <w:p w14:paraId="12FE9569" w14:textId="77777777" w:rsidR="00F86C15" w:rsidRPr="00F86C15" w:rsidRDefault="00F86C15" w:rsidP="00F86C15">
      <w:pPr>
        <w:tabs>
          <w:tab w:val="left" w:pos="709"/>
          <w:tab w:val="left" w:pos="1276"/>
          <w:tab w:val="left" w:pos="1843"/>
          <w:tab w:val="left" w:pos="2410"/>
        </w:tabs>
        <w:spacing w:after="0" w:line="20" w:lineRule="atLeast"/>
        <w:rPr>
          <w:sz w:val="22"/>
          <w:szCs w:val="22"/>
          <w:lang w:val="en-NZ"/>
        </w:rPr>
      </w:pPr>
    </w:p>
    <w:p w14:paraId="4BB688D4" w14:textId="77777777" w:rsidR="00F86C15" w:rsidRPr="00F86C15" w:rsidRDefault="00F86C15" w:rsidP="00F86C15">
      <w:pPr>
        <w:numPr>
          <w:ilvl w:val="0"/>
          <w:numId w:val="25"/>
        </w:numPr>
        <w:tabs>
          <w:tab w:val="left" w:pos="709"/>
          <w:tab w:val="left" w:pos="1276"/>
          <w:tab w:val="left" w:pos="1843"/>
          <w:tab w:val="left" w:pos="2410"/>
        </w:tabs>
        <w:spacing w:after="0" w:line="20" w:lineRule="atLeast"/>
        <w:outlineLvl w:val="0"/>
        <w:rPr>
          <w:sz w:val="22"/>
          <w:szCs w:val="22"/>
          <w:lang w:val="en-NZ"/>
        </w:rPr>
      </w:pPr>
      <w:r w:rsidRPr="00F86C15">
        <w:rPr>
          <w:sz w:val="22"/>
          <w:szCs w:val="22"/>
          <w:lang w:val="en-NZ"/>
        </w:rPr>
        <w:t xml:space="preserve">Covid-19 Vaccination </w:t>
      </w:r>
    </w:p>
    <w:p w14:paraId="34AC02E2" w14:textId="77777777" w:rsidR="00F86C15" w:rsidRPr="00F86C15" w:rsidRDefault="00F86C15" w:rsidP="00F86C15">
      <w:pPr>
        <w:tabs>
          <w:tab w:val="left" w:pos="709"/>
          <w:tab w:val="left" w:pos="1276"/>
          <w:tab w:val="left" w:pos="1843"/>
          <w:tab w:val="left" w:pos="2410"/>
        </w:tabs>
        <w:spacing w:after="0" w:line="20" w:lineRule="atLeast"/>
        <w:rPr>
          <w:sz w:val="22"/>
          <w:szCs w:val="22"/>
          <w:lang w:val="en-NZ"/>
        </w:rPr>
      </w:pPr>
    </w:p>
    <w:p w14:paraId="45F77816" w14:textId="77777777" w:rsidR="00F86C15" w:rsidRPr="00F86C15" w:rsidRDefault="00F86C15" w:rsidP="00F86C15">
      <w:pPr>
        <w:numPr>
          <w:ilvl w:val="1"/>
          <w:numId w:val="0"/>
        </w:numPr>
        <w:tabs>
          <w:tab w:val="num" w:pos="567"/>
          <w:tab w:val="left" w:pos="709"/>
          <w:tab w:val="left" w:pos="1276"/>
          <w:tab w:val="left" w:pos="1843"/>
          <w:tab w:val="left" w:pos="2410"/>
        </w:tabs>
        <w:spacing w:after="0" w:line="20" w:lineRule="atLeast"/>
        <w:ind w:left="1276" w:hanging="567"/>
        <w:outlineLvl w:val="1"/>
        <w:rPr>
          <w:sz w:val="22"/>
          <w:szCs w:val="22"/>
          <w:lang w:val="en-NZ"/>
        </w:rPr>
      </w:pPr>
      <w:r w:rsidRPr="00F86C15">
        <w:rPr>
          <w:sz w:val="22"/>
          <w:szCs w:val="22"/>
          <w:lang w:val="en-NZ"/>
        </w:rPr>
        <w:t xml:space="preserve">The Company has identified that Covid-19 is a risk to the health and safety of its workers, including employees and contractors, and other persons who may </w:t>
      </w:r>
      <w:proofErr w:type="gramStart"/>
      <w:r w:rsidRPr="00F86C15">
        <w:rPr>
          <w:sz w:val="22"/>
          <w:szCs w:val="22"/>
          <w:lang w:val="en-NZ"/>
        </w:rPr>
        <w:t>come into contact with</w:t>
      </w:r>
      <w:proofErr w:type="gramEnd"/>
      <w:r w:rsidRPr="00F86C15">
        <w:rPr>
          <w:sz w:val="22"/>
          <w:szCs w:val="22"/>
          <w:lang w:val="en-NZ"/>
        </w:rPr>
        <w:t xml:space="preserve"> the Company’s workers. </w:t>
      </w:r>
    </w:p>
    <w:p w14:paraId="41C6B19E" w14:textId="77777777" w:rsidR="00F86C15" w:rsidRPr="00F86C15" w:rsidRDefault="00F86C15" w:rsidP="00F86C15">
      <w:pPr>
        <w:tabs>
          <w:tab w:val="left" w:pos="709"/>
          <w:tab w:val="left" w:pos="1276"/>
          <w:tab w:val="left" w:pos="1843"/>
          <w:tab w:val="left" w:pos="2410"/>
        </w:tabs>
        <w:spacing w:after="0" w:line="20" w:lineRule="atLeast"/>
        <w:ind w:left="1276"/>
        <w:outlineLvl w:val="1"/>
        <w:rPr>
          <w:sz w:val="22"/>
          <w:szCs w:val="22"/>
          <w:lang w:val="en-NZ"/>
        </w:rPr>
      </w:pPr>
    </w:p>
    <w:p w14:paraId="7E98DB21" w14:textId="77777777" w:rsidR="00F86C15" w:rsidRPr="00F86C15" w:rsidRDefault="00F86C15" w:rsidP="00F86C15">
      <w:pPr>
        <w:numPr>
          <w:ilvl w:val="1"/>
          <w:numId w:val="0"/>
        </w:numPr>
        <w:tabs>
          <w:tab w:val="num" w:pos="567"/>
          <w:tab w:val="left" w:pos="709"/>
          <w:tab w:val="left" w:pos="1276"/>
          <w:tab w:val="left" w:pos="1843"/>
          <w:tab w:val="left" w:pos="2410"/>
        </w:tabs>
        <w:spacing w:after="0" w:line="20" w:lineRule="atLeast"/>
        <w:ind w:left="1276" w:hanging="567"/>
        <w:outlineLvl w:val="1"/>
        <w:rPr>
          <w:sz w:val="22"/>
          <w:szCs w:val="22"/>
          <w:lang w:val="en-NZ"/>
        </w:rPr>
      </w:pPr>
      <w:r w:rsidRPr="00F86C15">
        <w:rPr>
          <w:sz w:val="22"/>
          <w:szCs w:val="22"/>
          <w:lang w:val="en-NZ"/>
        </w:rPr>
        <w:t>The Company considers that vaccination is a safe and effective way to minimise the risk of infection and transmission of Covid-19 within the workplace.</w:t>
      </w:r>
    </w:p>
    <w:p w14:paraId="491B6DEF" w14:textId="77777777" w:rsidR="00F86C15" w:rsidRPr="00F86C15" w:rsidRDefault="00F86C15" w:rsidP="00F86C15">
      <w:pPr>
        <w:tabs>
          <w:tab w:val="left" w:pos="709"/>
          <w:tab w:val="left" w:pos="1276"/>
          <w:tab w:val="left" w:pos="1843"/>
          <w:tab w:val="left" w:pos="2410"/>
        </w:tabs>
        <w:spacing w:after="0" w:line="20" w:lineRule="atLeast"/>
        <w:rPr>
          <w:sz w:val="22"/>
          <w:szCs w:val="22"/>
          <w:lang w:val="en-NZ"/>
        </w:rPr>
      </w:pPr>
    </w:p>
    <w:p w14:paraId="3C5547DC" w14:textId="77777777" w:rsidR="00F86C15" w:rsidRPr="00F86C15" w:rsidRDefault="00F86C15" w:rsidP="00F86C15">
      <w:pPr>
        <w:numPr>
          <w:ilvl w:val="1"/>
          <w:numId w:val="0"/>
        </w:numPr>
        <w:tabs>
          <w:tab w:val="num" w:pos="567"/>
          <w:tab w:val="left" w:pos="709"/>
          <w:tab w:val="left" w:pos="1276"/>
          <w:tab w:val="left" w:pos="1843"/>
          <w:tab w:val="left" w:pos="2410"/>
        </w:tabs>
        <w:spacing w:after="0" w:line="20" w:lineRule="atLeast"/>
        <w:ind w:left="1276" w:hanging="567"/>
        <w:outlineLvl w:val="1"/>
        <w:rPr>
          <w:sz w:val="22"/>
          <w:szCs w:val="22"/>
          <w:lang w:val="en-NZ"/>
        </w:rPr>
      </w:pPr>
      <w:r w:rsidRPr="00F86C15">
        <w:rPr>
          <w:sz w:val="22"/>
          <w:szCs w:val="22"/>
          <w:lang w:val="en-NZ"/>
        </w:rPr>
        <w:t>In accordance with its obligations to ensure the safety of workers and others, and to minimise risks, the Employee’s employment with the Company is conditional on and subject to the Employee:</w:t>
      </w:r>
    </w:p>
    <w:p w14:paraId="2EB29B30" w14:textId="77777777" w:rsidR="00F86C15" w:rsidRPr="00F86C15" w:rsidRDefault="00F86C15" w:rsidP="00F86C15">
      <w:pPr>
        <w:tabs>
          <w:tab w:val="left" w:pos="709"/>
          <w:tab w:val="left" w:pos="1276"/>
          <w:tab w:val="left" w:pos="1843"/>
          <w:tab w:val="left" w:pos="2410"/>
        </w:tabs>
        <w:spacing w:after="0" w:line="20" w:lineRule="atLeast"/>
        <w:ind w:left="1276"/>
        <w:outlineLvl w:val="1"/>
        <w:rPr>
          <w:sz w:val="22"/>
          <w:szCs w:val="22"/>
          <w:lang w:val="en-NZ"/>
        </w:rPr>
      </w:pPr>
    </w:p>
    <w:p w14:paraId="14F8593B" w14:textId="77777777" w:rsidR="00F86C15" w:rsidRPr="00F86C15" w:rsidRDefault="00F86C15" w:rsidP="00F86C15">
      <w:pPr>
        <w:numPr>
          <w:ilvl w:val="2"/>
          <w:numId w:val="0"/>
        </w:numPr>
        <w:tabs>
          <w:tab w:val="num" w:pos="567"/>
          <w:tab w:val="left" w:pos="709"/>
          <w:tab w:val="left" w:pos="1276"/>
          <w:tab w:val="left" w:pos="1843"/>
          <w:tab w:val="left" w:pos="2410"/>
        </w:tabs>
        <w:spacing w:after="0" w:line="20" w:lineRule="atLeast"/>
        <w:ind w:left="1843" w:hanging="567"/>
        <w:outlineLvl w:val="2"/>
        <w:rPr>
          <w:sz w:val="22"/>
          <w:szCs w:val="22"/>
          <w:lang w:val="en-NZ"/>
        </w:rPr>
      </w:pPr>
      <w:r w:rsidRPr="00F86C15">
        <w:rPr>
          <w:sz w:val="22"/>
          <w:szCs w:val="22"/>
          <w:lang w:val="en-NZ"/>
        </w:rPr>
        <w:t>being fully vaccinated, which means a full course of any of the Covid-19 vaccines that have been approved by the New Zealand Government for use in New Zealand or a specified vaccine where that is a requirement of a public health order for the work or position; and</w:t>
      </w:r>
    </w:p>
    <w:p w14:paraId="1683E947" w14:textId="77777777" w:rsidR="00F86C15" w:rsidRPr="00F86C15" w:rsidRDefault="00F86C15" w:rsidP="00F86C15">
      <w:pPr>
        <w:tabs>
          <w:tab w:val="left" w:pos="709"/>
          <w:tab w:val="left" w:pos="1276"/>
          <w:tab w:val="left" w:pos="1843"/>
          <w:tab w:val="left" w:pos="2410"/>
        </w:tabs>
        <w:spacing w:after="0" w:line="20" w:lineRule="atLeast"/>
        <w:rPr>
          <w:sz w:val="22"/>
          <w:szCs w:val="22"/>
          <w:lang w:val="en-NZ"/>
        </w:rPr>
      </w:pPr>
    </w:p>
    <w:p w14:paraId="5D990F26" w14:textId="77777777" w:rsidR="00F86C15" w:rsidRPr="00F86C15" w:rsidRDefault="00F86C15" w:rsidP="00F86C15">
      <w:pPr>
        <w:numPr>
          <w:ilvl w:val="2"/>
          <w:numId w:val="0"/>
        </w:numPr>
        <w:tabs>
          <w:tab w:val="num" w:pos="567"/>
          <w:tab w:val="left" w:pos="709"/>
          <w:tab w:val="left" w:pos="1276"/>
          <w:tab w:val="left" w:pos="1843"/>
          <w:tab w:val="left" w:pos="2410"/>
        </w:tabs>
        <w:spacing w:after="0" w:line="20" w:lineRule="atLeast"/>
        <w:ind w:left="1843" w:hanging="567"/>
        <w:outlineLvl w:val="2"/>
        <w:rPr>
          <w:sz w:val="22"/>
          <w:szCs w:val="22"/>
          <w:lang w:val="en-NZ"/>
        </w:rPr>
      </w:pPr>
      <w:r w:rsidRPr="00F86C15">
        <w:rPr>
          <w:sz w:val="22"/>
          <w:szCs w:val="22"/>
          <w:lang w:val="en-NZ"/>
        </w:rPr>
        <w:t>providing satisfactory evidence to the Company of being vaccinated, including allowing the Company to access any Covid-19 vaccination record that the Ministry of Health may have for the Employee; and</w:t>
      </w:r>
    </w:p>
    <w:p w14:paraId="53E71426" w14:textId="77777777" w:rsidR="00F86C15" w:rsidRPr="00F86C15" w:rsidRDefault="00F86C15" w:rsidP="00F86C15">
      <w:pPr>
        <w:tabs>
          <w:tab w:val="left" w:pos="709"/>
          <w:tab w:val="left" w:pos="1276"/>
          <w:tab w:val="left" w:pos="1843"/>
          <w:tab w:val="left" w:pos="2410"/>
        </w:tabs>
        <w:spacing w:after="0" w:line="20" w:lineRule="atLeast"/>
        <w:rPr>
          <w:sz w:val="22"/>
          <w:szCs w:val="22"/>
          <w:lang w:val="en-NZ"/>
        </w:rPr>
      </w:pPr>
    </w:p>
    <w:p w14:paraId="62FCCC7F" w14:textId="77777777" w:rsidR="00F86C15" w:rsidRPr="00F86C15" w:rsidRDefault="00F86C15" w:rsidP="00F86C15">
      <w:pPr>
        <w:numPr>
          <w:ilvl w:val="2"/>
          <w:numId w:val="0"/>
        </w:numPr>
        <w:tabs>
          <w:tab w:val="num" w:pos="567"/>
          <w:tab w:val="left" w:pos="709"/>
          <w:tab w:val="left" w:pos="1276"/>
          <w:tab w:val="left" w:pos="1843"/>
          <w:tab w:val="left" w:pos="2410"/>
        </w:tabs>
        <w:spacing w:after="0" w:line="20" w:lineRule="atLeast"/>
        <w:ind w:left="1843" w:hanging="567"/>
        <w:outlineLvl w:val="2"/>
        <w:rPr>
          <w:sz w:val="22"/>
          <w:szCs w:val="22"/>
          <w:lang w:val="en-NZ"/>
        </w:rPr>
      </w:pPr>
      <w:r w:rsidRPr="00F86C15">
        <w:rPr>
          <w:sz w:val="22"/>
          <w:szCs w:val="22"/>
          <w:lang w:val="en-NZ"/>
        </w:rPr>
        <w:t>receiving any additional or ‘booster’ vaccinations recommended by the Ministry of Health on an ongoing basis.</w:t>
      </w:r>
    </w:p>
    <w:p w14:paraId="173E040C" w14:textId="77777777" w:rsidR="00F86C15" w:rsidRPr="00F86C15" w:rsidRDefault="00F86C15" w:rsidP="00F86C15">
      <w:pPr>
        <w:tabs>
          <w:tab w:val="left" w:pos="709"/>
          <w:tab w:val="left" w:pos="1276"/>
          <w:tab w:val="left" w:pos="1843"/>
          <w:tab w:val="left" w:pos="2410"/>
        </w:tabs>
        <w:spacing w:after="0" w:line="20" w:lineRule="atLeast"/>
        <w:rPr>
          <w:sz w:val="22"/>
          <w:szCs w:val="22"/>
          <w:lang w:val="en-NZ"/>
        </w:rPr>
      </w:pPr>
    </w:p>
    <w:p w14:paraId="412E0704" w14:textId="77777777" w:rsidR="00F86C15" w:rsidRPr="00F86C15" w:rsidRDefault="00F86C15" w:rsidP="00F86C15">
      <w:pPr>
        <w:tabs>
          <w:tab w:val="left" w:pos="709"/>
          <w:tab w:val="left" w:pos="1276"/>
          <w:tab w:val="left" w:pos="1843"/>
          <w:tab w:val="left" w:pos="2410"/>
        </w:tabs>
        <w:spacing w:after="0" w:line="20" w:lineRule="atLeast"/>
        <w:ind w:left="1276"/>
        <w:outlineLvl w:val="2"/>
        <w:rPr>
          <w:sz w:val="22"/>
          <w:szCs w:val="22"/>
          <w:lang w:val="en-NZ"/>
        </w:rPr>
      </w:pPr>
      <w:r w:rsidRPr="00F86C15">
        <w:rPr>
          <w:b/>
          <w:bCs/>
          <w:sz w:val="22"/>
          <w:szCs w:val="22"/>
          <w:lang w:val="en-NZ"/>
        </w:rPr>
        <w:t>Note:</w:t>
      </w:r>
      <w:r w:rsidRPr="00F86C15">
        <w:rPr>
          <w:sz w:val="22"/>
          <w:szCs w:val="22"/>
          <w:lang w:val="en-NZ"/>
        </w:rPr>
        <w:t xml:space="preserve"> The Company may, at its sole discretion, accept an alternative vaccine approved by a foreign government. Where this occurs, the Company will provide its acceptance in writing and set out any additional conditions it may require regarding the ongoing status of the alternative vaccine.</w:t>
      </w:r>
    </w:p>
    <w:p w14:paraId="1DD0094F" w14:textId="77777777" w:rsidR="00F86C15" w:rsidRPr="00F86C15" w:rsidRDefault="00F86C15" w:rsidP="00F86C15">
      <w:pPr>
        <w:tabs>
          <w:tab w:val="left" w:pos="709"/>
          <w:tab w:val="left" w:pos="1276"/>
          <w:tab w:val="left" w:pos="1843"/>
          <w:tab w:val="left" w:pos="2410"/>
        </w:tabs>
        <w:spacing w:after="0" w:line="20" w:lineRule="atLeast"/>
        <w:ind w:left="1843"/>
        <w:outlineLvl w:val="2"/>
        <w:rPr>
          <w:sz w:val="22"/>
          <w:szCs w:val="22"/>
          <w:lang w:val="en-NZ"/>
        </w:rPr>
      </w:pPr>
      <w:r w:rsidRPr="00F86C15">
        <w:rPr>
          <w:sz w:val="22"/>
          <w:szCs w:val="22"/>
          <w:lang w:val="en-NZ"/>
        </w:rPr>
        <w:t xml:space="preserve">  </w:t>
      </w:r>
    </w:p>
    <w:p w14:paraId="5101E1E8" w14:textId="77777777" w:rsidR="00F86C15" w:rsidRPr="00F86C15" w:rsidRDefault="00F86C15" w:rsidP="00F86C15">
      <w:pPr>
        <w:numPr>
          <w:ilvl w:val="1"/>
          <w:numId w:val="0"/>
        </w:numPr>
        <w:tabs>
          <w:tab w:val="num" w:pos="567"/>
          <w:tab w:val="left" w:pos="709"/>
          <w:tab w:val="left" w:pos="1276"/>
          <w:tab w:val="left" w:pos="1843"/>
          <w:tab w:val="left" w:pos="2410"/>
        </w:tabs>
        <w:spacing w:after="0" w:line="20" w:lineRule="atLeast"/>
        <w:ind w:left="1276" w:hanging="567"/>
        <w:outlineLvl w:val="1"/>
        <w:rPr>
          <w:sz w:val="22"/>
          <w:szCs w:val="22"/>
          <w:lang w:val="en-NZ"/>
        </w:rPr>
      </w:pPr>
      <w:r w:rsidRPr="00F86C15">
        <w:rPr>
          <w:sz w:val="22"/>
          <w:szCs w:val="22"/>
          <w:lang w:val="en-NZ"/>
        </w:rPr>
        <w:t xml:space="preserve">If the Employee has been examined by a suitably qualified health or medical practitioner who has determined that the </w:t>
      </w:r>
      <w:r w:rsidRPr="00F86C15">
        <w:rPr>
          <w:sz w:val="22"/>
          <w:szCs w:val="22"/>
          <w:lang w:val="en-NZ"/>
        </w:rPr>
        <w:lastRenderedPageBreak/>
        <w:t xml:space="preserve">Employee has medical needs that make it inappropriate for the Employee to be vaccinated, the Company may (upon receipt of written evidence from the practitioner that explains that view and the recognised contraindication of the identified vaccine(s) for the Employee) waive the condition above.  If the condition is waived, the Employee agrees that other and/or additional health and safety controls may be required.    </w:t>
      </w:r>
    </w:p>
    <w:p w14:paraId="504462B0" w14:textId="77777777" w:rsidR="00F86C15" w:rsidRPr="00F86C15" w:rsidRDefault="00F86C15" w:rsidP="00F86C15">
      <w:pPr>
        <w:tabs>
          <w:tab w:val="left" w:pos="709"/>
          <w:tab w:val="left" w:pos="1276"/>
          <w:tab w:val="left" w:pos="1843"/>
          <w:tab w:val="left" w:pos="2410"/>
        </w:tabs>
        <w:spacing w:after="0" w:line="20" w:lineRule="atLeast"/>
        <w:rPr>
          <w:sz w:val="22"/>
          <w:szCs w:val="22"/>
          <w:lang w:val="en-NZ"/>
        </w:rPr>
      </w:pPr>
    </w:p>
    <w:p w14:paraId="6A8AD8DF" w14:textId="77777777" w:rsidR="00F86C15" w:rsidRPr="00F86C15" w:rsidRDefault="00F86C15" w:rsidP="00F86C15">
      <w:pPr>
        <w:numPr>
          <w:ilvl w:val="1"/>
          <w:numId w:val="0"/>
        </w:numPr>
        <w:tabs>
          <w:tab w:val="num" w:pos="567"/>
          <w:tab w:val="left" w:pos="709"/>
          <w:tab w:val="left" w:pos="1276"/>
          <w:tab w:val="left" w:pos="1843"/>
          <w:tab w:val="left" w:pos="2410"/>
        </w:tabs>
        <w:spacing w:after="0" w:line="20" w:lineRule="atLeast"/>
        <w:ind w:left="1276" w:hanging="567"/>
        <w:outlineLvl w:val="1"/>
        <w:rPr>
          <w:sz w:val="22"/>
          <w:szCs w:val="22"/>
          <w:lang w:val="en-NZ"/>
        </w:rPr>
      </w:pPr>
      <w:r w:rsidRPr="00F86C15">
        <w:rPr>
          <w:sz w:val="22"/>
          <w:szCs w:val="22"/>
          <w:lang w:val="en-NZ"/>
        </w:rPr>
        <w:t xml:space="preserve">If the Employee has a genuine religious belief that would mean vaccination is inappropriate, the Employee and the Company will discuss this in good faith.  In doing so the parties recognise that the health and safety of the Employee, the Company’s workers, including employees and contractors, and other persons who may </w:t>
      </w:r>
      <w:proofErr w:type="gramStart"/>
      <w:r w:rsidRPr="00F86C15">
        <w:rPr>
          <w:sz w:val="22"/>
          <w:szCs w:val="22"/>
          <w:lang w:val="en-NZ"/>
        </w:rPr>
        <w:t>come into contact with</w:t>
      </w:r>
      <w:proofErr w:type="gramEnd"/>
      <w:r w:rsidRPr="00F86C15">
        <w:rPr>
          <w:sz w:val="22"/>
          <w:szCs w:val="22"/>
          <w:lang w:val="en-NZ"/>
        </w:rPr>
        <w:t xml:space="preserve"> the Company’s workers is paramount.</w:t>
      </w:r>
    </w:p>
    <w:p w14:paraId="6BAEC22B" w14:textId="77777777" w:rsidR="00F86C15" w:rsidRPr="00F86C15" w:rsidRDefault="00F86C15" w:rsidP="00F86C15">
      <w:pPr>
        <w:tabs>
          <w:tab w:val="left" w:pos="709"/>
          <w:tab w:val="left" w:pos="1276"/>
          <w:tab w:val="left" w:pos="1843"/>
          <w:tab w:val="left" w:pos="2410"/>
        </w:tabs>
        <w:spacing w:after="0" w:line="20" w:lineRule="atLeast"/>
        <w:ind w:left="1134"/>
        <w:outlineLvl w:val="1"/>
        <w:rPr>
          <w:sz w:val="22"/>
          <w:szCs w:val="22"/>
          <w:lang w:val="en-NZ"/>
        </w:rPr>
      </w:pPr>
    </w:p>
    <w:p w14:paraId="2A5BDFB0" w14:textId="77777777" w:rsidR="00F86C15" w:rsidRPr="00F86C15" w:rsidRDefault="00F86C15" w:rsidP="00F86C15">
      <w:pPr>
        <w:numPr>
          <w:ilvl w:val="1"/>
          <w:numId w:val="0"/>
        </w:numPr>
        <w:tabs>
          <w:tab w:val="num" w:pos="567"/>
          <w:tab w:val="left" w:pos="709"/>
          <w:tab w:val="left" w:pos="1276"/>
          <w:tab w:val="left" w:pos="1843"/>
          <w:tab w:val="left" w:pos="2410"/>
        </w:tabs>
        <w:spacing w:after="0" w:line="20" w:lineRule="atLeast"/>
        <w:ind w:left="1276" w:hanging="567"/>
        <w:outlineLvl w:val="1"/>
        <w:rPr>
          <w:sz w:val="22"/>
          <w:szCs w:val="22"/>
          <w:lang w:val="en-NZ"/>
        </w:rPr>
      </w:pPr>
      <w:r w:rsidRPr="00F86C15">
        <w:rPr>
          <w:sz w:val="22"/>
          <w:szCs w:val="22"/>
          <w:lang w:val="en-NZ"/>
        </w:rPr>
        <w:t>The Company may terminate the Employee’s employment without notice if the Employee does not comply with this clause.</w:t>
      </w:r>
    </w:p>
    <w:bookmarkEnd w:id="6"/>
    <w:p w14:paraId="21A1245A" w14:textId="77777777" w:rsidR="00F86C15" w:rsidRPr="00F86C15" w:rsidRDefault="00F86C15" w:rsidP="00F86C15">
      <w:pPr>
        <w:tabs>
          <w:tab w:val="left" w:pos="709"/>
          <w:tab w:val="left" w:pos="1276"/>
          <w:tab w:val="left" w:pos="1843"/>
          <w:tab w:val="left" w:pos="2410"/>
        </w:tabs>
        <w:spacing w:after="0" w:line="20" w:lineRule="atLeast"/>
        <w:rPr>
          <w:b/>
          <w:bCs/>
          <w:sz w:val="22"/>
          <w:szCs w:val="22"/>
          <w:lang w:val="en-NZ"/>
        </w:rPr>
      </w:pPr>
    </w:p>
    <w:p w14:paraId="767C0CEC" w14:textId="77777777" w:rsidR="002E7CC4" w:rsidRDefault="002E7CC4">
      <w:pPr>
        <w:spacing w:after="0" w:line="240" w:lineRule="auto"/>
        <w:rPr>
          <w:rFonts w:ascii="Greycliff CF Extra Bold" w:hAnsi="Greycliff CF Extra Bold"/>
          <w:color w:val="EF434E"/>
          <w:sz w:val="32"/>
          <w:szCs w:val="32"/>
          <w:lang w:val="en-NZ"/>
        </w:rPr>
      </w:pPr>
      <w:bookmarkStart w:id="11" w:name="_Template_3:"/>
      <w:bookmarkStart w:id="12" w:name="_Hlk86355801"/>
      <w:bookmarkEnd w:id="11"/>
      <w:r>
        <w:rPr>
          <w:color w:val="EF434E"/>
          <w:lang w:val="en-NZ"/>
        </w:rPr>
        <w:br w:type="page"/>
      </w:r>
    </w:p>
    <w:p w14:paraId="3BA852B8" w14:textId="00451D27" w:rsidR="002C0320" w:rsidRPr="00375D58" w:rsidRDefault="00F86C15" w:rsidP="00CF6610">
      <w:pPr>
        <w:pStyle w:val="Heading2"/>
        <w:rPr>
          <w:color w:val="EF434E"/>
          <w:lang w:val="en-NZ"/>
        </w:rPr>
      </w:pPr>
      <w:bookmarkStart w:id="13" w:name="_Ref86413108"/>
      <w:r w:rsidRPr="00375D58">
        <w:rPr>
          <w:color w:val="EF434E"/>
          <w:lang w:val="en-NZ"/>
        </w:rPr>
        <w:lastRenderedPageBreak/>
        <w:t>Template 3</w:t>
      </w:r>
      <w:r w:rsidR="002C0320" w:rsidRPr="00375D58">
        <w:rPr>
          <w:color w:val="EF434E"/>
          <w:lang w:val="en-NZ"/>
        </w:rPr>
        <w:t>:</w:t>
      </w:r>
      <w:bookmarkEnd w:id="13"/>
      <w:r w:rsidR="002C0320" w:rsidRPr="00375D58">
        <w:rPr>
          <w:color w:val="EF434E"/>
          <w:lang w:val="en-NZ"/>
        </w:rPr>
        <w:t xml:space="preserve"> </w:t>
      </w:r>
    </w:p>
    <w:p w14:paraId="151A57C4" w14:textId="437A21EE" w:rsidR="00F86C15" w:rsidRPr="00F86C15" w:rsidRDefault="00F86C15" w:rsidP="00F86C15">
      <w:pPr>
        <w:spacing w:after="0" w:line="240" w:lineRule="auto"/>
        <w:rPr>
          <w:b/>
          <w:bCs/>
          <w:sz w:val="22"/>
          <w:szCs w:val="22"/>
          <w:lang w:val="en-NZ"/>
        </w:rPr>
      </w:pPr>
      <w:r w:rsidRPr="00F86C15">
        <w:rPr>
          <w:color w:val="FF0000"/>
          <w:sz w:val="22"/>
          <w:szCs w:val="22"/>
          <w:lang w:val="en-NZ"/>
        </w:rPr>
        <w:t>PARAGRAPH FOR THE LETTER OF OFFER:</w:t>
      </w:r>
    </w:p>
    <w:bookmarkEnd w:id="12"/>
    <w:p w14:paraId="2EA5C163" w14:textId="77777777" w:rsidR="00F86C15" w:rsidRPr="00F86C15" w:rsidRDefault="00F86C15" w:rsidP="00F86C15">
      <w:pPr>
        <w:tabs>
          <w:tab w:val="left" w:pos="709"/>
          <w:tab w:val="left" w:pos="1276"/>
          <w:tab w:val="left" w:pos="1843"/>
          <w:tab w:val="left" w:pos="2410"/>
        </w:tabs>
        <w:spacing w:after="0" w:line="20" w:lineRule="atLeast"/>
        <w:rPr>
          <w:sz w:val="22"/>
          <w:szCs w:val="22"/>
          <w:highlight w:val="cyan"/>
          <w:lang w:val="en-NZ"/>
        </w:rPr>
      </w:pPr>
    </w:p>
    <w:p w14:paraId="27F8BBDF" w14:textId="77777777" w:rsidR="00F86C15" w:rsidRPr="00F86C15" w:rsidRDefault="00F86C15" w:rsidP="00F86C15">
      <w:pPr>
        <w:tabs>
          <w:tab w:val="left" w:pos="709"/>
          <w:tab w:val="left" w:pos="1276"/>
          <w:tab w:val="left" w:pos="1843"/>
          <w:tab w:val="left" w:pos="2410"/>
        </w:tabs>
        <w:spacing w:after="0" w:line="20" w:lineRule="atLeast"/>
        <w:rPr>
          <w:sz w:val="22"/>
          <w:szCs w:val="22"/>
          <w:lang w:val="en-NZ"/>
        </w:rPr>
      </w:pPr>
      <w:r w:rsidRPr="00F86C15">
        <w:rPr>
          <w:sz w:val="22"/>
          <w:szCs w:val="22"/>
          <w:lang w:val="en-NZ"/>
        </w:rPr>
        <w:t>Our offer of employment is conditional on, and subject to, the following matters, and on you providing satisfactory evidence of these matters, at the Company’s request:</w:t>
      </w:r>
    </w:p>
    <w:p w14:paraId="0C4C29BD" w14:textId="77777777" w:rsidR="00F86C15" w:rsidRPr="00F86C15" w:rsidRDefault="00F86C15" w:rsidP="00F86C15">
      <w:pPr>
        <w:tabs>
          <w:tab w:val="left" w:pos="709"/>
          <w:tab w:val="left" w:pos="1276"/>
          <w:tab w:val="left" w:pos="1843"/>
          <w:tab w:val="left" w:pos="2410"/>
        </w:tabs>
        <w:spacing w:after="0" w:line="20" w:lineRule="atLeast"/>
        <w:rPr>
          <w:sz w:val="22"/>
          <w:szCs w:val="22"/>
          <w:lang w:val="en-NZ"/>
        </w:rPr>
      </w:pPr>
    </w:p>
    <w:p w14:paraId="60E9F553" w14:textId="77777777" w:rsidR="00F86C15" w:rsidRPr="00F86C15" w:rsidRDefault="00F86C15" w:rsidP="00F86C15">
      <w:pPr>
        <w:numPr>
          <w:ilvl w:val="0"/>
          <w:numId w:val="17"/>
        </w:numPr>
        <w:tabs>
          <w:tab w:val="left" w:pos="709"/>
          <w:tab w:val="left" w:pos="1276"/>
          <w:tab w:val="left" w:pos="1843"/>
          <w:tab w:val="left" w:pos="2410"/>
        </w:tabs>
        <w:spacing w:after="0" w:line="20" w:lineRule="atLeast"/>
        <w:rPr>
          <w:sz w:val="22"/>
          <w:szCs w:val="22"/>
          <w:lang w:val="en-NZ"/>
        </w:rPr>
      </w:pPr>
      <w:r w:rsidRPr="00F86C15">
        <w:rPr>
          <w:sz w:val="22"/>
          <w:szCs w:val="22"/>
          <w:lang w:val="en-NZ"/>
        </w:rPr>
        <w:t xml:space="preserve">You are legally entitled to work in New Zealand, for the Company, and in the position </w:t>
      </w:r>
      <w:proofErr w:type="gramStart"/>
      <w:r w:rsidRPr="00F86C15">
        <w:rPr>
          <w:sz w:val="22"/>
          <w:szCs w:val="22"/>
          <w:lang w:val="en-NZ"/>
        </w:rPr>
        <w:t>offered;</w:t>
      </w:r>
      <w:proofErr w:type="gramEnd"/>
    </w:p>
    <w:p w14:paraId="0A755DCD" w14:textId="77777777" w:rsidR="00F86C15" w:rsidRPr="00F86C15" w:rsidRDefault="00F86C15" w:rsidP="00F86C15">
      <w:pPr>
        <w:numPr>
          <w:ilvl w:val="0"/>
          <w:numId w:val="17"/>
        </w:numPr>
        <w:tabs>
          <w:tab w:val="left" w:pos="709"/>
          <w:tab w:val="left" w:pos="1276"/>
          <w:tab w:val="left" w:pos="1843"/>
          <w:tab w:val="left" w:pos="2410"/>
        </w:tabs>
        <w:spacing w:after="0" w:line="20" w:lineRule="atLeast"/>
        <w:rPr>
          <w:sz w:val="22"/>
          <w:szCs w:val="22"/>
          <w:highlight w:val="yellow"/>
          <w:lang w:val="en-NZ"/>
        </w:rPr>
      </w:pPr>
      <w:r w:rsidRPr="00F86C15">
        <w:rPr>
          <w:sz w:val="22"/>
          <w:szCs w:val="22"/>
          <w:highlight w:val="yellow"/>
          <w:lang w:val="en-NZ"/>
        </w:rPr>
        <w:t>[You have a full NZ Driver’s License</w:t>
      </w:r>
      <w:proofErr w:type="gramStart"/>
      <w:r w:rsidRPr="00F86C15">
        <w:rPr>
          <w:sz w:val="22"/>
          <w:szCs w:val="22"/>
          <w:highlight w:val="yellow"/>
          <w:lang w:val="en-NZ"/>
        </w:rPr>
        <w:t>];</w:t>
      </w:r>
      <w:proofErr w:type="gramEnd"/>
      <w:r w:rsidRPr="00F86C15">
        <w:rPr>
          <w:sz w:val="22"/>
          <w:szCs w:val="22"/>
          <w:highlight w:val="yellow"/>
          <w:lang w:val="en-NZ"/>
        </w:rPr>
        <w:t xml:space="preserve"> </w:t>
      </w:r>
    </w:p>
    <w:p w14:paraId="539C437C" w14:textId="77777777" w:rsidR="00F86C15" w:rsidRPr="00F86C15" w:rsidRDefault="00F86C15" w:rsidP="00F86C15">
      <w:pPr>
        <w:numPr>
          <w:ilvl w:val="0"/>
          <w:numId w:val="17"/>
        </w:numPr>
        <w:tabs>
          <w:tab w:val="left" w:pos="709"/>
          <w:tab w:val="left" w:pos="1276"/>
          <w:tab w:val="left" w:pos="1843"/>
          <w:tab w:val="left" w:pos="2410"/>
        </w:tabs>
        <w:spacing w:after="0" w:line="20" w:lineRule="atLeast"/>
        <w:rPr>
          <w:sz w:val="22"/>
          <w:szCs w:val="22"/>
          <w:highlight w:val="yellow"/>
          <w:lang w:val="en-NZ"/>
        </w:rPr>
      </w:pPr>
      <w:r w:rsidRPr="00F86C15">
        <w:rPr>
          <w:sz w:val="22"/>
          <w:szCs w:val="22"/>
          <w:highlight w:val="yellow"/>
          <w:lang w:val="en-NZ"/>
        </w:rPr>
        <w:t>[Any other conditions relevant to the person/role</w:t>
      </w:r>
      <w:proofErr w:type="gramStart"/>
      <w:r w:rsidRPr="00F86C15">
        <w:rPr>
          <w:sz w:val="22"/>
          <w:szCs w:val="22"/>
          <w:highlight w:val="yellow"/>
          <w:lang w:val="en-NZ"/>
        </w:rPr>
        <w:t>];</w:t>
      </w:r>
      <w:proofErr w:type="gramEnd"/>
    </w:p>
    <w:p w14:paraId="2CD5C6DD" w14:textId="77777777" w:rsidR="00F86C15" w:rsidRPr="00F86C15" w:rsidRDefault="00F86C15" w:rsidP="00F86C15">
      <w:pPr>
        <w:numPr>
          <w:ilvl w:val="0"/>
          <w:numId w:val="17"/>
        </w:numPr>
        <w:tabs>
          <w:tab w:val="left" w:pos="709"/>
          <w:tab w:val="left" w:pos="1276"/>
          <w:tab w:val="left" w:pos="1843"/>
          <w:tab w:val="left" w:pos="2410"/>
        </w:tabs>
        <w:spacing w:after="0" w:line="20" w:lineRule="atLeast"/>
        <w:rPr>
          <w:sz w:val="22"/>
          <w:szCs w:val="22"/>
          <w:lang w:val="en-NZ"/>
        </w:rPr>
      </w:pPr>
      <w:r w:rsidRPr="00F86C15">
        <w:rPr>
          <w:sz w:val="22"/>
          <w:szCs w:val="22"/>
          <w:lang w:val="en-NZ"/>
        </w:rPr>
        <w:t xml:space="preserve">You have been vaccinated for Covid-19 in accordance with clause </w:t>
      </w:r>
      <w:r w:rsidRPr="00F86C15">
        <w:rPr>
          <w:sz w:val="22"/>
          <w:szCs w:val="22"/>
          <w:highlight w:val="yellow"/>
          <w:lang w:val="en-NZ"/>
        </w:rPr>
        <w:t>X</w:t>
      </w:r>
      <w:r w:rsidRPr="00F86C15">
        <w:rPr>
          <w:sz w:val="22"/>
          <w:szCs w:val="22"/>
          <w:lang w:val="en-NZ"/>
        </w:rPr>
        <w:t xml:space="preserve"> of the attached Employment Agreement. </w:t>
      </w:r>
    </w:p>
    <w:p w14:paraId="203AC575" w14:textId="77777777" w:rsidR="00F86C15" w:rsidRPr="00F86C15" w:rsidRDefault="00F86C15" w:rsidP="00F86C15">
      <w:pPr>
        <w:tabs>
          <w:tab w:val="left" w:pos="709"/>
          <w:tab w:val="left" w:pos="1276"/>
          <w:tab w:val="left" w:pos="1843"/>
          <w:tab w:val="left" w:pos="2410"/>
        </w:tabs>
        <w:spacing w:after="0" w:line="20" w:lineRule="atLeast"/>
        <w:rPr>
          <w:sz w:val="22"/>
          <w:szCs w:val="22"/>
          <w:lang w:val="en-NZ"/>
        </w:rPr>
      </w:pPr>
    </w:p>
    <w:p w14:paraId="09B5E3B0" w14:textId="77777777" w:rsidR="00F86C15" w:rsidRPr="00F86C15" w:rsidRDefault="00F86C15" w:rsidP="00F86C15">
      <w:pPr>
        <w:tabs>
          <w:tab w:val="left" w:pos="709"/>
          <w:tab w:val="left" w:pos="1276"/>
          <w:tab w:val="left" w:pos="1843"/>
          <w:tab w:val="left" w:pos="2410"/>
        </w:tabs>
        <w:spacing w:after="0" w:line="20" w:lineRule="atLeast"/>
        <w:rPr>
          <w:rFonts w:cs="Arial"/>
          <w:sz w:val="22"/>
          <w:szCs w:val="22"/>
          <w:lang w:val="en-NZ"/>
        </w:rPr>
      </w:pPr>
      <w:r w:rsidRPr="00F86C15">
        <w:rPr>
          <w:sz w:val="22"/>
          <w:szCs w:val="22"/>
          <w:lang w:val="en-NZ"/>
        </w:rPr>
        <w:t xml:space="preserve">If any of these conditions are not satisfied, the Company may withdraw this offer of employment or, if the offer has been accepted, the Company may terminate your employment.  </w:t>
      </w:r>
      <w:r w:rsidRPr="00F86C15">
        <w:rPr>
          <w:rFonts w:cs="Arial"/>
          <w:sz w:val="22"/>
          <w:szCs w:val="22"/>
          <w:lang w:val="en-NZ"/>
        </w:rPr>
        <w:t xml:space="preserve">The Company’s failure to insist on completion of any of these conditions prior to the commencement of your employment will not be taken as a waiver of the condition in the future. </w:t>
      </w:r>
    </w:p>
    <w:p w14:paraId="21EC83AC" w14:textId="77777777" w:rsidR="00F86C15" w:rsidRPr="00F86C15" w:rsidRDefault="00F86C15" w:rsidP="00F86C15">
      <w:pPr>
        <w:tabs>
          <w:tab w:val="left" w:pos="709"/>
        </w:tabs>
        <w:autoSpaceDE w:val="0"/>
        <w:autoSpaceDN w:val="0"/>
        <w:adjustRightInd w:val="0"/>
        <w:spacing w:after="0" w:line="240" w:lineRule="auto"/>
        <w:rPr>
          <w:rFonts w:cs="Arial"/>
          <w:sz w:val="22"/>
          <w:szCs w:val="22"/>
          <w:lang w:val="en-NZ"/>
        </w:rPr>
      </w:pPr>
      <w:r w:rsidRPr="00F86C15">
        <w:rPr>
          <w:rFonts w:cs="Arial"/>
          <w:sz w:val="22"/>
          <w:szCs w:val="22"/>
          <w:lang w:val="en-NZ"/>
        </w:rPr>
        <w:t xml:space="preserve"> </w:t>
      </w:r>
    </w:p>
    <w:p w14:paraId="098421D3" w14:textId="77777777" w:rsidR="00F86C15" w:rsidRPr="00F86C15" w:rsidRDefault="00F86C15" w:rsidP="00F86C15">
      <w:pPr>
        <w:tabs>
          <w:tab w:val="left" w:pos="709"/>
          <w:tab w:val="left" w:pos="1276"/>
          <w:tab w:val="left" w:pos="1843"/>
          <w:tab w:val="left" w:pos="2410"/>
        </w:tabs>
        <w:spacing w:after="0" w:line="20" w:lineRule="atLeast"/>
        <w:ind w:left="709"/>
        <w:outlineLvl w:val="0"/>
        <w:rPr>
          <w:sz w:val="22"/>
          <w:szCs w:val="22"/>
          <w:lang w:val="en-NZ"/>
        </w:rPr>
      </w:pPr>
    </w:p>
    <w:p w14:paraId="5FCAE218" w14:textId="17B10D27" w:rsidR="008A5AA3" w:rsidRPr="00F86C15" w:rsidRDefault="008A5AA3" w:rsidP="008A5AA3">
      <w:pPr>
        <w:rPr>
          <w:sz w:val="16"/>
          <w:szCs w:val="16"/>
        </w:rPr>
      </w:pPr>
      <w:r w:rsidRPr="00F86C15">
        <w:rPr>
          <w:sz w:val="16"/>
          <w:szCs w:val="16"/>
        </w:rPr>
        <w:t>Copyright © 202</w:t>
      </w:r>
      <w:r w:rsidR="009C3662" w:rsidRPr="00F86C15">
        <w:rPr>
          <w:sz w:val="16"/>
          <w:szCs w:val="16"/>
        </w:rPr>
        <w:t>1</w:t>
      </w:r>
      <w:r w:rsidRPr="00F86C15">
        <w:rPr>
          <w:sz w:val="16"/>
          <w:szCs w:val="16"/>
        </w:rPr>
        <w:t xml:space="preserve"> Restaurant Association of New Zealand, </w:t>
      </w:r>
      <w:proofErr w:type="gramStart"/>
      <w:r w:rsidRPr="00F86C15">
        <w:rPr>
          <w:sz w:val="16"/>
          <w:szCs w:val="16"/>
        </w:rPr>
        <w:t>All</w:t>
      </w:r>
      <w:proofErr w:type="gramEnd"/>
      <w:r w:rsidRPr="00F86C15">
        <w:rPr>
          <w:sz w:val="16"/>
          <w:szCs w:val="16"/>
        </w:rPr>
        <w:t xml:space="preserve"> rights reserved.  No individual, party, entity is permitted to share, </w:t>
      </w:r>
      <w:proofErr w:type="gramStart"/>
      <w:r w:rsidRPr="00F86C15">
        <w:rPr>
          <w:sz w:val="16"/>
          <w:szCs w:val="16"/>
        </w:rPr>
        <w:t>adapt</w:t>
      </w:r>
      <w:proofErr w:type="gramEnd"/>
      <w:r w:rsidRPr="00F86C15">
        <w:rPr>
          <w:sz w:val="16"/>
          <w:szCs w:val="16"/>
        </w:rPr>
        <w:t xml:space="preserve"> or reuse this work without the consent of the Restaurant Association of New Zealand Inc.</w:t>
      </w:r>
    </w:p>
    <w:p w14:paraId="0550A224" w14:textId="77777777" w:rsidR="008A5AA3" w:rsidRPr="00F86C15" w:rsidRDefault="008A5AA3" w:rsidP="008A5AA3"/>
    <w:p w14:paraId="0168F661" w14:textId="77777777" w:rsidR="008A5AA3" w:rsidRPr="00F86C15" w:rsidRDefault="008A5AA3" w:rsidP="008A5AA3">
      <w:pPr>
        <w:jc w:val="both"/>
      </w:pPr>
    </w:p>
    <w:p w14:paraId="20121C41" w14:textId="33D59C39" w:rsidR="00416416" w:rsidRPr="00F86C15" w:rsidRDefault="009A56BB" w:rsidP="00D95361">
      <w:pPr>
        <w:pStyle w:val="Note"/>
        <w:rPr>
          <w:rFonts w:cs="Arial"/>
          <w:szCs w:val="18"/>
        </w:rPr>
      </w:pPr>
      <w:r w:rsidRPr="00F86C15">
        <w:rPr>
          <w:b/>
          <w:noProof/>
          <w:color w:val="FF3953"/>
          <w:sz w:val="80"/>
        </w:rPr>
        <mc:AlternateContent>
          <mc:Choice Requires="wps">
            <w:drawing>
              <wp:anchor distT="45720" distB="45720" distL="114300" distR="114300" simplePos="0" relativeHeight="251646464" behindDoc="0" locked="0" layoutInCell="1" allowOverlap="1" wp14:anchorId="52572DF0" wp14:editId="09D63902">
                <wp:simplePos x="0" y="0"/>
                <wp:positionH relativeFrom="column">
                  <wp:posOffset>969010</wp:posOffset>
                </wp:positionH>
                <wp:positionV relativeFrom="paragraph">
                  <wp:posOffset>678180</wp:posOffset>
                </wp:positionV>
                <wp:extent cx="2819400" cy="6762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676275"/>
                        </a:xfrm>
                        <a:prstGeom prst="rect">
                          <a:avLst/>
                        </a:prstGeom>
                        <a:solidFill>
                          <a:srgbClr val="FFFFFF"/>
                        </a:solidFill>
                        <a:ln w="9525">
                          <a:noFill/>
                          <a:miter lim="800000"/>
                          <a:headEnd/>
                          <a:tailEnd/>
                        </a:ln>
                      </wps:spPr>
                      <wps:txbx>
                        <w:txbxContent>
                          <w:p w14:paraId="11136ACE" w14:textId="503ABADE" w:rsidR="009A56BB" w:rsidRDefault="009A56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572DF0" id="_x0000_s1033" type="#_x0000_t202" style="position:absolute;margin-left:76.3pt;margin-top:53.4pt;width:222pt;height:53.25pt;z-index:251646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" stroked="f">
                <v:textbox>
                  <w:txbxContent>
                    <w:p w14:paraId="11136ACE" w14:textId="503ABADE" w:rsidR="009A56BB" w:rsidRDefault="009A56BB"/>
                  </w:txbxContent>
                </v:textbox>
                <w10:wrap type="square"/>
              </v:shape>
            </w:pict>
          </mc:Fallback>
        </mc:AlternateContent>
      </w:r>
    </w:p>
    <w:sectPr w:rsidR="00416416" w:rsidRPr="00F86C15" w:rsidSect="008C0683">
      <w:headerReference w:type="default" r:id="rId17"/>
      <w:footerReference w:type="default" r:id="rId18"/>
      <w:headerReference w:type="first" r:id="rId19"/>
      <w:footerReference w:type="first" r:id="rId20"/>
      <w:pgSz w:w="11906" w:h="16838"/>
      <w:pgMar w:top="3402" w:right="2268" w:bottom="1701" w:left="1729"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4D8AB" w14:textId="77777777" w:rsidR="003819CC" w:rsidRDefault="003819CC" w:rsidP="0008326E">
      <w:r>
        <w:separator/>
      </w:r>
    </w:p>
  </w:endnote>
  <w:endnote w:type="continuationSeparator" w:id="0">
    <w:p w14:paraId="067975ED" w14:textId="77777777" w:rsidR="003819CC" w:rsidRDefault="003819CC" w:rsidP="0008326E">
      <w:r>
        <w:continuationSeparator/>
      </w:r>
    </w:p>
  </w:endnote>
  <w:endnote w:type="continuationNotice" w:id="1">
    <w:p w14:paraId="506CF064" w14:textId="77777777" w:rsidR="008D3087" w:rsidRDefault="008D308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reycliff CF Extra Bold">
    <w:panose1 w:val="00000900000000000000"/>
    <w:charset w:val="00"/>
    <w:family w:val="modern"/>
    <w:notTrueType/>
    <w:pitch w:val="variable"/>
    <w:sig w:usb0="00000207" w:usb1="00000000" w:usb2="00000000" w:usb3="00000000" w:csb0="00000097"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1280395"/>
      <w:docPartObj>
        <w:docPartGallery w:val="Page Numbers (Bottom of Page)"/>
        <w:docPartUnique/>
      </w:docPartObj>
    </w:sdtPr>
    <w:sdtEndPr>
      <w:rPr>
        <w:b/>
        <w:bCs/>
        <w:noProof/>
        <w:sz w:val="22"/>
        <w:szCs w:val="24"/>
      </w:rPr>
    </w:sdtEndPr>
    <w:sdtContent>
      <w:p w14:paraId="5C970BC4" w14:textId="5F5E8693" w:rsidR="00463DD5" w:rsidRPr="008C0683" w:rsidRDefault="00463DD5">
        <w:pPr>
          <w:pStyle w:val="Footer"/>
          <w:rPr>
            <w:b/>
            <w:bCs/>
            <w:sz w:val="22"/>
            <w:szCs w:val="24"/>
          </w:rPr>
        </w:pPr>
        <w:r w:rsidRPr="008C0683">
          <w:rPr>
            <w:b/>
            <w:bCs/>
            <w:sz w:val="22"/>
            <w:szCs w:val="24"/>
          </w:rPr>
          <w:t xml:space="preserve">Page | </w:t>
        </w:r>
        <w:r w:rsidRPr="008C0683">
          <w:rPr>
            <w:b/>
            <w:bCs/>
            <w:sz w:val="22"/>
            <w:szCs w:val="24"/>
          </w:rPr>
          <w:fldChar w:fldCharType="begin"/>
        </w:r>
        <w:r w:rsidRPr="008C0683">
          <w:rPr>
            <w:b/>
            <w:bCs/>
            <w:sz w:val="22"/>
            <w:szCs w:val="24"/>
          </w:rPr>
          <w:instrText xml:space="preserve"> PAGE   \* MERGEFORMAT </w:instrText>
        </w:r>
        <w:r w:rsidRPr="008C0683">
          <w:rPr>
            <w:b/>
            <w:bCs/>
            <w:sz w:val="22"/>
            <w:szCs w:val="24"/>
          </w:rPr>
          <w:fldChar w:fldCharType="separate"/>
        </w:r>
        <w:r w:rsidRPr="008C0683">
          <w:rPr>
            <w:b/>
            <w:bCs/>
            <w:noProof/>
            <w:sz w:val="22"/>
            <w:szCs w:val="24"/>
          </w:rPr>
          <w:t>2</w:t>
        </w:r>
        <w:r w:rsidRPr="008C0683">
          <w:rPr>
            <w:b/>
            <w:bCs/>
            <w:noProof/>
            <w:sz w:val="22"/>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6C355" w14:textId="77777777" w:rsidR="00F47F38" w:rsidRDefault="00E2692F">
    <w:r>
      <w:rPr>
        <w:noProof/>
        <w:lang w:val="en-GB" w:eastAsia="en-GB"/>
      </w:rPr>
      <w:drawing>
        <wp:anchor distT="0" distB="0" distL="114300" distR="114300" simplePos="0" relativeHeight="251645952" behindDoc="1" locked="0" layoutInCell="1" allowOverlap="1" wp14:anchorId="6F6498DC" wp14:editId="01491E12">
          <wp:simplePos x="0" y="0"/>
          <wp:positionH relativeFrom="page">
            <wp:posOffset>0</wp:posOffset>
          </wp:positionH>
          <wp:positionV relativeFrom="page">
            <wp:posOffset>9974580</wp:posOffset>
          </wp:positionV>
          <wp:extent cx="7559040" cy="718820"/>
          <wp:effectExtent l="25400" t="0" r="10160" b="0"/>
          <wp:wrapNone/>
          <wp:docPr id="8" name="Picture 8" descr="RA_Letterhead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_Letterhead_Footer.jpg"/>
                  <pic:cNvPicPr/>
                </pic:nvPicPr>
                <pic:blipFill>
                  <a:blip r:embed="rId1"/>
                  <a:stretch>
                    <a:fillRect/>
                  </a:stretch>
                </pic:blipFill>
                <pic:spPr>
                  <a:xfrm>
                    <a:off x="0" y="0"/>
                    <a:ext cx="7559040" cy="718820"/>
                  </a:xfrm>
                  <a:prstGeom prst="rect">
                    <a:avLst/>
                  </a:prstGeom>
                </pic:spPr>
              </pic:pic>
            </a:graphicData>
          </a:graphic>
        </wp:anchor>
      </w:drawing>
    </w: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79298" w14:textId="77777777" w:rsidR="003819CC" w:rsidRDefault="003819CC" w:rsidP="0008326E">
      <w:r>
        <w:separator/>
      </w:r>
    </w:p>
  </w:footnote>
  <w:footnote w:type="continuationSeparator" w:id="0">
    <w:p w14:paraId="2F32918C" w14:textId="77777777" w:rsidR="003819CC" w:rsidRDefault="003819CC" w:rsidP="0008326E">
      <w:r>
        <w:continuationSeparator/>
      </w:r>
    </w:p>
  </w:footnote>
  <w:footnote w:type="continuationNotice" w:id="1">
    <w:p w14:paraId="351D18DA" w14:textId="77777777" w:rsidR="008D3087" w:rsidRDefault="008D308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2EB07" w14:textId="5231043E" w:rsidR="00F47F38" w:rsidRDefault="008437D5">
    <w:r>
      <w:rPr>
        <w:noProof/>
        <w:lang w:val="en-GB" w:eastAsia="en-GB"/>
      </w:rPr>
      <w:drawing>
        <wp:anchor distT="0" distB="0" distL="114300" distR="114300" simplePos="0" relativeHeight="251686912" behindDoc="1" locked="0" layoutInCell="1" allowOverlap="1" wp14:anchorId="6533B0B4" wp14:editId="7369115D">
          <wp:simplePos x="0" y="0"/>
          <wp:positionH relativeFrom="page">
            <wp:posOffset>5969</wp:posOffset>
          </wp:positionH>
          <wp:positionV relativeFrom="page">
            <wp:posOffset>-5080</wp:posOffset>
          </wp:positionV>
          <wp:extent cx="7559040" cy="5217904"/>
          <wp:effectExtent l="0" t="0" r="1016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Resource_Header_Jan17.jpg"/>
                  <pic:cNvPicPr/>
                </pic:nvPicPr>
                <pic:blipFill>
                  <a:blip r:embed="rId1">
                    <a:extLst>
                      <a:ext uri="{28A0092B-C50C-407E-A947-70E740481C1C}">
                        <a14:useLocalDpi xmlns:a14="http://schemas.microsoft.com/office/drawing/2010/main" val="0"/>
                      </a:ext>
                    </a:extLst>
                  </a:blip>
                  <a:stretch>
                    <a:fillRect/>
                  </a:stretch>
                </pic:blipFill>
                <pic:spPr>
                  <a:xfrm>
                    <a:off x="0" y="0"/>
                    <a:ext cx="7559040" cy="5217904"/>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88208" w14:textId="77777777" w:rsidR="00F47F38" w:rsidRDefault="00E2692F">
    <w:r>
      <w:rPr>
        <w:noProof/>
        <w:lang w:val="en-GB" w:eastAsia="en-GB"/>
      </w:rPr>
      <w:drawing>
        <wp:anchor distT="0" distB="0" distL="114300" distR="114300" simplePos="0" relativeHeight="251666432" behindDoc="1" locked="0" layoutInCell="1" allowOverlap="1" wp14:anchorId="116360DD" wp14:editId="2C87C385">
          <wp:simplePos x="0" y="0"/>
          <wp:positionH relativeFrom="page">
            <wp:posOffset>2540</wp:posOffset>
          </wp:positionH>
          <wp:positionV relativeFrom="page">
            <wp:posOffset>0</wp:posOffset>
          </wp:positionV>
          <wp:extent cx="7559040" cy="5219700"/>
          <wp:effectExtent l="25400" t="0" r="10160" b="0"/>
          <wp:wrapNone/>
          <wp:docPr id="7" name="Picture 7" descr="BusinessResource_Header_Jan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Resource_Header_Jan17.jpg"/>
                  <pic:cNvPicPr/>
                </pic:nvPicPr>
                <pic:blipFill>
                  <a:blip r:embed="rId1"/>
                  <a:stretch>
                    <a:fillRect/>
                  </a:stretch>
                </pic:blipFill>
                <pic:spPr>
                  <a:xfrm>
                    <a:off x="0" y="0"/>
                    <a:ext cx="7559040" cy="52197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82E08"/>
    <w:multiLevelType w:val="hybridMultilevel"/>
    <w:tmpl w:val="67524A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6C01451"/>
    <w:multiLevelType w:val="hybridMultilevel"/>
    <w:tmpl w:val="20FA6042"/>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 w15:restartNumberingAfterBreak="0">
    <w:nsid w:val="082477F5"/>
    <w:multiLevelType w:val="hybridMultilevel"/>
    <w:tmpl w:val="A858C89A"/>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 w15:restartNumberingAfterBreak="0">
    <w:nsid w:val="0ADA04C2"/>
    <w:multiLevelType w:val="hybridMultilevel"/>
    <w:tmpl w:val="C5666706"/>
    <w:lvl w:ilvl="0" w:tplc="14090001">
      <w:start w:val="1"/>
      <w:numFmt w:val="bullet"/>
      <w:lvlText w:val=""/>
      <w:lvlJc w:val="left"/>
      <w:pPr>
        <w:ind w:left="1636" w:hanging="360"/>
      </w:pPr>
      <w:rPr>
        <w:rFonts w:ascii="Symbol" w:hAnsi="Symbol" w:hint="default"/>
        <w:color w:val="auto"/>
      </w:rPr>
    </w:lvl>
    <w:lvl w:ilvl="1" w:tplc="14090003">
      <w:start w:val="1"/>
      <w:numFmt w:val="bullet"/>
      <w:lvlText w:val="o"/>
      <w:lvlJc w:val="left"/>
      <w:pPr>
        <w:ind w:left="1440" w:hanging="360"/>
      </w:pPr>
      <w:rPr>
        <w:rFonts w:ascii="Courier New" w:hAnsi="Courier New" w:cs="Courier New" w:hint="default"/>
      </w:rPr>
    </w:lvl>
    <w:lvl w:ilvl="2" w:tplc="B25ACA44">
      <w:numFmt w:val="bullet"/>
      <w:lvlText w:val="•"/>
      <w:lvlJc w:val="left"/>
      <w:pPr>
        <w:ind w:left="2160" w:hanging="360"/>
      </w:pPr>
      <w:rPr>
        <w:rFonts w:ascii="Arial" w:eastAsia="Times New Roman" w:hAnsi="Arial" w:cs="Arial"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3624AC1"/>
    <w:multiLevelType w:val="hybridMultilevel"/>
    <w:tmpl w:val="244A7F88"/>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5" w15:restartNumberingAfterBreak="0">
    <w:nsid w:val="13CE04AE"/>
    <w:multiLevelType w:val="hybridMultilevel"/>
    <w:tmpl w:val="9350CD9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6" w15:restartNumberingAfterBreak="0">
    <w:nsid w:val="13F9773A"/>
    <w:multiLevelType w:val="hybridMultilevel"/>
    <w:tmpl w:val="7EC6060A"/>
    <w:lvl w:ilvl="0" w:tplc="96943478">
      <w:start w:val="1"/>
      <w:numFmt w:val="bullet"/>
      <w:lvlText w:val=""/>
      <w:lvlJc w:val="left"/>
      <w:pPr>
        <w:ind w:left="1069" w:hanging="360"/>
      </w:pPr>
      <w:rPr>
        <w:rFonts w:ascii="Symbol" w:hAnsi="Symbol" w:hint="default"/>
        <w:color w:val="000000"/>
      </w:rPr>
    </w:lvl>
    <w:lvl w:ilvl="1" w:tplc="14090003" w:tentative="1">
      <w:start w:val="1"/>
      <w:numFmt w:val="bullet"/>
      <w:lvlText w:val="o"/>
      <w:lvlJc w:val="left"/>
      <w:pPr>
        <w:ind w:left="1789" w:hanging="360"/>
      </w:pPr>
      <w:rPr>
        <w:rFonts w:ascii="Courier New" w:hAnsi="Courier New" w:cs="Courier New" w:hint="default"/>
      </w:rPr>
    </w:lvl>
    <w:lvl w:ilvl="2" w:tplc="14090005" w:tentative="1">
      <w:start w:val="1"/>
      <w:numFmt w:val="bullet"/>
      <w:lvlText w:val=""/>
      <w:lvlJc w:val="left"/>
      <w:pPr>
        <w:ind w:left="2509" w:hanging="360"/>
      </w:pPr>
      <w:rPr>
        <w:rFonts w:ascii="Wingdings" w:hAnsi="Wingdings" w:hint="default"/>
      </w:rPr>
    </w:lvl>
    <w:lvl w:ilvl="3" w:tplc="14090001" w:tentative="1">
      <w:start w:val="1"/>
      <w:numFmt w:val="bullet"/>
      <w:lvlText w:val=""/>
      <w:lvlJc w:val="left"/>
      <w:pPr>
        <w:ind w:left="3229" w:hanging="360"/>
      </w:pPr>
      <w:rPr>
        <w:rFonts w:ascii="Symbol" w:hAnsi="Symbol" w:hint="default"/>
      </w:rPr>
    </w:lvl>
    <w:lvl w:ilvl="4" w:tplc="14090003" w:tentative="1">
      <w:start w:val="1"/>
      <w:numFmt w:val="bullet"/>
      <w:lvlText w:val="o"/>
      <w:lvlJc w:val="left"/>
      <w:pPr>
        <w:ind w:left="3949" w:hanging="360"/>
      </w:pPr>
      <w:rPr>
        <w:rFonts w:ascii="Courier New" w:hAnsi="Courier New" w:cs="Courier New" w:hint="default"/>
      </w:rPr>
    </w:lvl>
    <w:lvl w:ilvl="5" w:tplc="14090005" w:tentative="1">
      <w:start w:val="1"/>
      <w:numFmt w:val="bullet"/>
      <w:lvlText w:val=""/>
      <w:lvlJc w:val="left"/>
      <w:pPr>
        <w:ind w:left="4669" w:hanging="360"/>
      </w:pPr>
      <w:rPr>
        <w:rFonts w:ascii="Wingdings" w:hAnsi="Wingdings" w:hint="default"/>
      </w:rPr>
    </w:lvl>
    <w:lvl w:ilvl="6" w:tplc="14090001" w:tentative="1">
      <w:start w:val="1"/>
      <w:numFmt w:val="bullet"/>
      <w:lvlText w:val=""/>
      <w:lvlJc w:val="left"/>
      <w:pPr>
        <w:ind w:left="5389" w:hanging="360"/>
      </w:pPr>
      <w:rPr>
        <w:rFonts w:ascii="Symbol" w:hAnsi="Symbol" w:hint="default"/>
      </w:rPr>
    </w:lvl>
    <w:lvl w:ilvl="7" w:tplc="14090003" w:tentative="1">
      <w:start w:val="1"/>
      <w:numFmt w:val="bullet"/>
      <w:lvlText w:val="o"/>
      <w:lvlJc w:val="left"/>
      <w:pPr>
        <w:ind w:left="6109" w:hanging="360"/>
      </w:pPr>
      <w:rPr>
        <w:rFonts w:ascii="Courier New" w:hAnsi="Courier New" w:cs="Courier New" w:hint="default"/>
      </w:rPr>
    </w:lvl>
    <w:lvl w:ilvl="8" w:tplc="14090005" w:tentative="1">
      <w:start w:val="1"/>
      <w:numFmt w:val="bullet"/>
      <w:lvlText w:val=""/>
      <w:lvlJc w:val="left"/>
      <w:pPr>
        <w:ind w:left="6829" w:hanging="360"/>
      </w:pPr>
      <w:rPr>
        <w:rFonts w:ascii="Wingdings" w:hAnsi="Wingdings" w:hint="default"/>
      </w:rPr>
    </w:lvl>
  </w:abstractNum>
  <w:abstractNum w:abstractNumId="7" w15:restartNumberingAfterBreak="0">
    <w:nsid w:val="17717861"/>
    <w:multiLevelType w:val="multilevel"/>
    <w:tmpl w:val="5F408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8A075CF"/>
    <w:multiLevelType w:val="hybridMultilevel"/>
    <w:tmpl w:val="AFDADBD4"/>
    <w:lvl w:ilvl="0" w:tplc="14090001">
      <w:start w:val="1"/>
      <w:numFmt w:val="bullet"/>
      <w:lvlText w:val=""/>
      <w:lvlJc w:val="left"/>
      <w:pPr>
        <w:ind w:left="720" w:hanging="360"/>
      </w:pPr>
      <w:rPr>
        <w:rFonts w:ascii="Symbol" w:hAnsi="Symbol" w:hint="default"/>
      </w:rPr>
    </w:lvl>
    <w:lvl w:ilvl="1" w:tplc="14090001">
      <w:start w:val="1"/>
      <w:numFmt w:val="bullet"/>
      <w:lvlText w:val=""/>
      <w:lvlJc w:val="left"/>
      <w:pPr>
        <w:ind w:left="1440" w:hanging="360"/>
      </w:pPr>
      <w:rPr>
        <w:rFonts w:ascii="Symbol" w:hAnsi="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2E9086A"/>
    <w:multiLevelType w:val="hybridMultilevel"/>
    <w:tmpl w:val="FA30C8E2"/>
    <w:lvl w:ilvl="0" w:tplc="14090001">
      <w:start w:val="1"/>
      <w:numFmt w:val="bullet"/>
      <w:lvlText w:val=""/>
      <w:lvlJc w:val="left"/>
      <w:pPr>
        <w:ind w:left="1069" w:hanging="360"/>
      </w:pPr>
      <w:rPr>
        <w:rFonts w:ascii="Symbol" w:hAnsi="Symbol" w:hint="default"/>
      </w:rPr>
    </w:lvl>
    <w:lvl w:ilvl="1" w:tplc="14090003" w:tentative="1">
      <w:start w:val="1"/>
      <w:numFmt w:val="bullet"/>
      <w:lvlText w:val="o"/>
      <w:lvlJc w:val="left"/>
      <w:pPr>
        <w:ind w:left="1789" w:hanging="360"/>
      </w:pPr>
      <w:rPr>
        <w:rFonts w:ascii="Courier New" w:hAnsi="Courier New" w:cs="Courier New" w:hint="default"/>
      </w:rPr>
    </w:lvl>
    <w:lvl w:ilvl="2" w:tplc="14090005" w:tentative="1">
      <w:start w:val="1"/>
      <w:numFmt w:val="bullet"/>
      <w:lvlText w:val=""/>
      <w:lvlJc w:val="left"/>
      <w:pPr>
        <w:ind w:left="2509" w:hanging="360"/>
      </w:pPr>
      <w:rPr>
        <w:rFonts w:ascii="Wingdings" w:hAnsi="Wingdings" w:hint="default"/>
      </w:rPr>
    </w:lvl>
    <w:lvl w:ilvl="3" w:tplc="14090001" w:tentative="1">
      <w:start w:val="1"/>
      <w:numFmt w:val="bullet"/>
      <w:lvlText w:val=""/>
      <w:lvlJc w:val="left"/>
      <w:pPr>
        <w:ind w:left="3229" w:hanging="360"/>
      </w:pPr>
      <w:rPr>
        <w:rFonts w:ascii="Symbol" w:hAnsi="Symbol" w:hint="default"/>
      </w:rPr>
    </w:lvl>
    <w:lvl w:ilvl="4" w:tplc="14090003" w:tentative="1">
      <w:start w:val="1"/>
      <w:numFmt w:val="bullet"/>
      <w:lvlText w:val="o"/>
      <w:lvlJc w:val="left"/>
      <w:pPr>
        <w:ind w:left="3949" w:hanging="360"/>
      </w:pPr>
      <w:rPr>
        <w:rFonts w:ascii="Courier New" w:hAnsi="Courier New" w:cs="Courier New" w:hint="default"/>
      </w:rPr>
    </w:lvl>
    <w:lvl w:ilvl="5" w:tplc="14090005" w:tentative="1">
      <w:start w:val="1"/>
      <w:numFmt w:val="bullet"/>
      <w:lvlText w:val=""/>
      <w:lvlJc w:val="left"/>
      <w:pPr>
        <w:ind w:left="4669" w:hanging="360"/>
      </w:pPr>
      <w:rPr>
        <w:rFonts w:ascii="Wingdings" w:hAnsi="Wingdings" w:hint="default"/>
      </w:rPr>
    </w:lvl>
    <w:lvl w:ilvl="6" w:tplc="14090001" w:tentative="1">
      <w:start w:val="1"/>
      <w:numFmt w:val="bullet"/>
      <w:lvlText w:val=""/>
      <w:lvlJc w:val="left"/>
      <w:pPr>
        <w:ind w:left="5389" w:hanging="360"/>
      </w:pPr>
      <w:rPr>
        <w:rFonts w:ascii="Symbol" w:hAnsi="Symbol" w:hint="default"/>
      </w:rPr>
    </w:lvl>
    <w:lvl w:ilvl="7" w:tplc="14090003" w:tentative="1">
      <w:start w:val="1"/>
      <w:numFmt w:val="bullet"/>
      <w:lvlText w:val="o"/>
      <w:lvlJc w:val="left"/>
      <w:pPr>
        <w:ind w:left="6109" w:hanging="360"/>
      </w:pPr>
      <w:rPr>
        <w:rFonts w:ascii="Courier New" w:hAnsi="Courier New" w:cs="Courier New" w:hint="default"/>
      </w:rPr>
    </w:lvl>
    <w:lvl w:ilvl="8" w:tplc="14090005" w:tentative="1">
      <w:start w:val="1"/>
      <w:numFmt w:val="bullet"/>
      <w:lvlText w:val=""/>
      <w:lvlJc w:val="left"/>
      <w:pPr>
        <w:ind w:left="6829" w:hanging="360"/>
      </w:pPr>
      <w:rPr>
        <w:rFonts w:ascii="Wingdings" w:hAnsi="Wingdings" w:hint="default"/>
      </w:rPr>
    </w:lvl>
  </w:abstractNum>
  <w:abstractNum w:abstractNumId="10" w15:restartNumberingAfterBreak="0">
    <w:nsid w:val="2BF47DE8"/>
    <w:multiLevelType w:val="multilevel"/>
    <w:tmpl w:val="25E06704"/>
    <w:lvl w:ilvl="0">
      <w:start w:val="1"/>
      <w:numFmt w:val="bullet"/>
      <w:lvlText w:val=""/>
      <w:lvlJc w:val="left"/>
      <w:pPr>
        <w:tabs>
          <w:tab w:val="num" w:pos="1418"/>
        </w:tabs>
        <w:ind w:left="1418" w:hanging="360"/>
      </w:pPr>
      <w:rPr>
        <w:rFonts w:ascii="Symbol" w:hAnsi="Symbol" w:hint="default"/>
        <w:sz w:val="20"/>
      </w:rPr>
    </w:lvl>
    <w:lvl w:ilvl="1" w:tentative="1">
      <w:start w:val="1"/>
      <w:numFmt w:val="bullet"/>
      <w:lvlText w:val="o"/>
      <w:lvlJc w:val="left"/>
      <w:pPr>
        <w:tabs>
          <w:tab w:val="num" w:pos="2138"/>
        </w:tabs>
        <w:ind w:left="2138" w:hanging="360"/>
      </w:pPr>
      <w:rPr>
        <w:rFonts w:ascii="Courier New" w:hAnsi="Courier New" w:hint="default"/>
        <w:sz w:val="20"/>
      </w:rPr>
    </w:lvl>
    <w:lvl w:ilvl="2" w:tentative="1">
      <w:start w:val="1"/>
      <w:numFmt w:val="bullet"/>
      <w:lvlText w:val=""/>
      <w:lvlJc w:val="left"/>
      <w:pPr>
        <w:tabs>
          <w:tab w:val="num" w:pos="2858"/>
        </w:tabs>
        <w:ind w:left="2858" w:hanging="360"/>
      </w:pPr>
      <w:rPr>
        <w:rFonts w:ascii="Wingdings" w:hAnsi="Wingdings" w:hint="default"/>
        <w:sz w:val="20"/>
      </w:rPr>
    </w:lvl>
    <w:lvl w:ilvl="3" w:tentative="1">
      <w:start w:val="1"/>
      <w:numFmt w:val="bullet"/>
      <w:lvlText w:val=""/>
      <w:lvlJc w:val="left"/>
      <w:pPr>
        <w:tabs>
          <w:tab w:val="num" w:pos="3578"/>
        </w:tabs>
        <w:ind w:left="3578" w:hanging="360"/>
      </w:pPr>
      <w:rPr>
        <w:rFonts w:ascii="Wingdings" w:hAnsi="Wingdings" w:hint="default"/>
        <w:sz w:val="20"/>
      </w:rPr>
    </w:lvl>
    <w:lvl w:ilvl="4" w:tentative="1">
      <w:start w:val="1"/>
      <w:numFmt w:val="bullet"/>
      <w:lvlText w:val=""/>
      <w:lvlJc w:val="left"/>
      <w:pPr>
        <w:tabs>
          <w:tab w:val="num" w:pos="4298"/>
        </w:tabs>
        <w:ind w:left="4298" w:hanging="360"/>
      </w:pPr>
      <w:rPr>
        <w:rFonts w:ascii="Wingdings" w:hAnsi="Wingdings" w:hint="default"/>
        <w:sz w:val="20"/>
      </w:rPr>
    </w:lvl>
    <w:lvl w:ilvl="5" w:tentative="1">
      <w:start w:val="1"/>
      <w:numFmt w:val="bullet"/>
      <w:lvlText w:val=""/>
      <w:lvlJc w:val="left"/>
      <w:pPr>
        <w:tabs>
          <w:tab w:val="num" w:pos="5018"/>
        </w:tabs>
        <w:ind w:left="5018" w:hanging="360"/>
      </w:pPr>
      <w:rPr>
        <w:rFonts w:ascii="Wingdings" w:hAnsi="Wingdings" w:hint="default"/>
        <w:sz w:val="20"/>
      </w:rPr>
    </w:lvl>
    <w:lvl w:ilvl="6" w:tentative="1">
      <w:start w:val="1"/>
      <w:numFmt w:val="bullet"/>
      <w:lvlText w:val=""/>
      <w:lvlJc w:val="left"/>
      <w:pPr>
        <w:tabs>
          <w:tab w:val="num" w:pos="5738"/>
        </w:tabs>
        <w:ind w:left="5738" w:hanging="360"/>
      </w:pPr>
      <w:rPr>
        <w:rFonts w:ascii="Wingdings" w:hAnsi="Wingdings" w:hint="default"/>
        <w:sz w:val="20"/>
      </w:rPr>
    </w:lvl>
    <w:lvl w:ilvl="7" w:tentative="1">
      <w:start w:val="1"/>
      <w:numFmt w:val="bullet"/>
      <w:lvlText w:val=""/>
      <w:lvlJc w:val="left"/>
      <w:pPr>
        <w:tabs>
          <w:tab w:val="num" w:pos="6458"/>
        </w:tabs>
        <w:ind w:left="6458" w:hanging="360"/>
      </w:pPr>
      <w:rPr>
        <w:rFonts w:ascii="Wingdings" w:hAnsi="Wingdings" w:hint="default"/>
        <w:sz w:val="20"/>
      </w:rPr>
    </w:lvl>
    <w:lvl w:ilvl="8" w:tentative="1">
      <w:start w:val="1"/>
      <w:numFmt w:val="bullet"/>
      <w:lvlText w:val=""/>
      <w:lvlJc w:val="left"/>
      <w:pPr>
        <w:tabs>
          <w:tab w:val="num" w:pos="7178"/>
        </w:tabs>
        <w:ind w:left="7178" w:hanging="360"/>
      </w:pPr>
      <w:rPr>
        <w:rFonts w:ascii="Wingdings" w:hAnsi="Wingdings" w:hint="default"/>
        <w:sz w:val="20"/>
      </w:rPr>
    </w:lvl>
  </w:abstractNum>
  <w:abstractNum w:abstractNumId="11" w15:restartNumberingAfterBreak="0">
    <w:nsid w:val="2D263A5D"/>
    <w:multiLevelType w:val="multilevel"/>
    <w:tmpl w:val="6F4AD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E0B0B7F"/>
    <w:multiLevelType w:val="multilevel"/>
    <w:tmpl w:val="5E82F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0D64152"/>
    <w:multiLevelType w:val="multilevel"/>
    <w:tmpl w:val="5F4081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5307C8D"/>
    <w:multiLevelType w:val="hybridMultilevel"/>
    <w:tmpl w:val="73BA1A3C"/>
    <w:lvl w:ilvl="0" w:tplc="DAF454E4">
      <w:start w:val="1"/>
      <w:numFmt w:val="decimal"/>
      <w:lvlText w:val="%1."/>
      <w:lvlJc w:val="left"/>
      <w:pPr>
        <w:ind w:left="360" w:hanging="360"/>
      </w:pPr>
      <w:rPr>
        <w:rFonts w:ascii="Century Gothic" w:hAnsi="Century Gothic" w:hint="default"/>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5" w15:restartNumberingAfterBreak="0">
    <w:nsid w:val="4AFB4373"/>
    <w:multiLevelType w:val="hybridMultilevel"/>
    <w:tmpl w:val="CB7E2CD4"/>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16" w15:restartNumberingAfterBreak="0">
    <w:nsid w:val="4DB02492"/>
    <w:multiLevelType w:val="hybridMultilevel"/>
    <w:tmpl w:val="43A80F5E"/>
    <w:lvl w:ilvl="0" w:tplc="D2C2D930">
      <w:numFmt w:val="bullet"/>
      <w:lvlText w:val="-"/>
      <w:lvlJc w:val="left"/>
      <w:pPr>
        <w:ind w:left="720" w:hanging="360"/>
      </w:pPr>
      <w:rPr>
        <w:rFonts w:ascii="Arial" w:eastAsia="Times New Roman" w:hAnsi="Arial" w:cs="Arial" w:hint="default"/>
        <w:b/>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4F7C1650"/>
    <w:multiLevelType w:val="hybridMultilevel"/>
    <w:tmpl w:val="6FA0AA50"/>
    <w:lvl w:ilvl="0" w:tplc="14090015">
      <w:start w:val="1"/>
      <w:numFmt w:val="upperLetter"/>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8" w15:restartNumberingAfterBreak="0">
    <w:nsid w:val="55F72B61"/>
    <w:multiLevelType w:val="multilevel"/>
    <w:tmpl w:val="B3D232EC"/>
    <w:lvl w:ilvl="0">
      <w:start w:val="1"/>
      <w:numFmt w:val="bullet"/>
      <w:lvlText w:val=""/>
      <w:lvlJc w:val="left"/>
      <w:pPr>
        <w:tabs>
          <w:tab w:val="num" w:pos="1636"/>
        </w:tabs>
        <w:ind w:left="1636" w:hanging="360"/>
      </w:pPr>
      <w:rPr>
        <w:rFonts w:ascii="Symbol" w:hAnsi="Symbol" w:hint="default"/>
        <w:sz w:val="20"/>
      </w:rPr>
    </w:lvl>
    <w:lvl w:ilvl="1" w:tentative="1">
      <w:start w:val="1"/>
      <w:numFmt w:val="bullet"/>
      <w:lvlText w:val=""/>
      <w:lvlJc w:val="left"/>
      <w:pPr>
        <w:tabs>
          <w:tab w:val="num" w:pos="2356"/>
        </w:tabs>
        <w:ind w:left="2356" w:hanging="360"/>
      </w:pPr>
      <w:rPr>
        <w:rFonts w:ascii="Symbol" w:hAnsi="Symbol" w:hint="default"/>
        <w:sz w:val="20"/>
      </w:rPr>
    </w:lvl>
    <w:lvl w:ilvl="2" w:tentative="1">
      <w:start w:val="1"/>
      <w:numFmt w:val="bullet"/>
      <w:lvlText w:val=""/>
      <w:lvlJc w:val="left"/>
      <w:pPr>
        <w:tabs>
          <w:tab w:val="num" w:pos="3076"/>
        </w:tabs>
        <w:ind w:left="3076" w:hanging="360"/>
      </w:pPr>
      <w:rPr>
        <w:rFonts w:ascii="Symbol" w:hAnsi="Symbol" w:hint="default"/>
        <w:sz w:val="20"/>
      </w:rPr>
    </w:lvl>
    <w:lvl w:ilvl="3" w:tentative="1">
      <w:start w:val="1"/>
      <w:numFmt w:val="bullet"/>
      <w:lvlText w:val=""/>
      <w:lvlJc w:val="left"/>
      <w:pPr>
        <w:tabs>
          <w:tab w:val="num" w:pos="3796"/>
        </w:tabs>
        <w:ind w:left="3796" w:hanging="360"/>
      </w:pPr>
      <w:rPr>
        <w:rFonts w:ascii="Symbol" w:hAnsi="Symbol" w:hint="default"/>
        <w:sz w:val="20"/>
      </w:rPr>
    </w:lvl>
    <w:lvl w:ilvl="4" w:tentative="1">
      <w:start w:val="1"/>
      <w:numFmt w:val="bullet"/>
      <w:lvlText w:val=""/>
      <w:lvlJc w:val="left"/>
      <w:pPr>
        <w:tabs>
          <w:tab w:val="num" w:pos="4516"/>
        </w:tabs>
        <w:ind w:left="4516" w:hanging="360"/>
      </w:pPr>
      <w:rPr>
        <w:rFonts w:ascii="Symbol" w:hAnsi="Symbol" w:hint="default"/>
        <w:sz w:val="20"/>
      </w:rPr>
    </w:lvl>
    <w:lvl w:ilvl="5" w:tentative="1">
      <w:start w:val="1"/>
      <w:numFmt w:val="bullet"/>
      <w:lvlText w:val=""/>
      <w:lvlJc w:val="left"/>
      <w:pPr>
        <w:tabs>
          <w:tab w:val="num" w:pos="5236"/>
        </w:tabs>
        <w:ind w:left="5236" w:hanging="360"/>
      </w:pPr>
      <w:rPr>
        <w:rFonts w:ascii="Symbol" w:hAnsi="Symbol" w:hint="default"/>
        <w:sz w:val="20"/>
      </w:rPr>
    </w:lvl>
    <w:lvl w:ilvl="6" w:tentative="1">
      <w:start w:val="1"/>
      <w:numFmt w:val="bullet"/>
      <w:lvlText w:val=""/>
      <w:lvlJc w:val="left"/>
      <w:pPr>
        <w:tabs>
          <w:tab w:val="num" w:pos="5956"/>
        </w:tabs>
        <w:ind w:left="5956" w:hanging="360"/>
      </w:pPr>
      <w:rPr>
        <w:rFonts w:ascii="Symbol" w:hAnsi="Symbol" w:hint="default"/>
        <w:sz w:val="20"/>
      </w:rPr>
    </w:lvl>
    <w:lvl w:ilvl="7" w:tentative="1">
      <w:start w:val="1"/>
      <w:numFmt w:val="bullet"/>
      <w:lvlText w:val=""/>
      <w:lvlJc w:val="left"/>
      <w:pPr>
        <w:tabs>
          <w:tab w:val="num" w:pos="6676"/>
        </w:tabs>
        <w:ind w:left="6676" w:hanging="360"/>
      </w:pPr>
      <w:rPr>
        <w:rFonts w:ascii="Symbol" w:hAnsi="Symbol" w:hint="default"/>
        <w:sz w:val="20"/>
      </w:rPr>
    </w:lvl>
    <w:lvl w:ilvl="8" w:tentative="1">
      <w:start w:val="1"/>
      <w:numFmt w:val="bullet"/>
      <w:lvlText w:val=""/>
      <w:lvlJc w:val="left"/>
      <w:pPr>
        <w:tabs>
          <w:tab w:val="num" w:pos="7396"/>
        </w:tabs>
        <w:ind w:left="7396" w:hanging="360"/>
      </w:pPr>
      <w:rPr>
        <w:rFonts w:ascii="Symbol" w:hAnsi="Symbol" w:hint="default"/>
        <w:sz w:val="20"/>
      </w:rPr>
    </w:lvl>
  </w:abstractNum>
  <w:abstractNum w:abstractNumId="19" w15:restartNumberingAfterBreak="0">
    <w:nsid w:val="5F760EC1"/>
    <w:multiLevelType w:val="multilevel"/>
    <w:tmpl w:val="2C7A8D90"/>
    <w:lvl w:ilvl="0">
      <w:start w:val="2"/>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4DF0125"/>
    <w:multiLevelType w:val="hybridMultilevel"/>
    <w:tmpl w:val="0EDEB5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67545F7E"/>
    <w:multiLevelType w:val="hybridMultilevel"/>
    <w:tmpl w:val="8250DC10"/>
    <w:lvl w:ilvl="0" w:tplc="396C741E">
      <w:start w:val="1"/>
      <w:numFmt w:val="bullet"/>
      <w:pStyle w:val="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9A5005"/>
    <w:multiLevelType w:val="hybridMultilevel"/>
    <w:tmpl w:val="25E40E50"/>
    <w:lvl w:ilvl="0" w:tplc="FFFFFFFF">
      <w:start w:val="1"/>
      <w:numFmt w:val="bullet"/>
      <w:lvlText w:val="-"/>
      <w:lvlJc w:val="left"/>
      <w:pPr>
        <w:ind w:left="720" w:hanging="360"/>
      </w:pPr>
      <w:rPr>
        <w:rFonts w:ascii="Century Gothic" w:hAnsi="Century Gothic"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cs="Wingdings" w:hint="default"/>
      </w:rPr>
    </w:lvl>
    <w:lvl w:ilvl="3" w:tplc="14090001" w:tentative="1">
      <w:start w:val="1"/>
      <w:numFmt w:val="bullet"/>
      <w:lvlText w:val=""/>
      <w:lvlJc w:val="left"/>
      <w:pPr>
        <w:ind w:left="2880" w:hanging="360"/>
      </w:pPr>
      <w:rPr>
        <w:rFonts w:ascii="Symbol" w:hAnsi="Symbol" w:cs="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cs="Wingdings" w:hint="default"/>
      </w:rPr>
    </w:lvl>
    <w:lvl w:ilvl="6" w:tplc="14090001" w:tentative="1">
      <w:start w:val="1"/>
      <w:numFmt w:val="bullet"/>
      <w:lvlText w:val=""/>
      <w:lvlJc w:val="left"/>
      <w:pPr>
        <w:ind w:left="5040" w:hanging="360"/>
      </w:pPr>
      <w:rPr>
        <w:rFonts w:ascii="Symbol" w:hAnsi="Symbol" w:cs="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6BDB7E93"/>
    <w:multiLevelType w:val="multilevel"/>
    <w:tmpl w:val="E28485BE"/>
    <w:styleLink w:val="NumStyleCorrespondence"/>
    <w:lvl w:ilvl="0">
      <w:start w:val="1"/>
      <w:numFmt w:val="decimal"/>
      <w:lvlText w:val="%1."/>
      <w:lvlJc w:val="left"/>
      <w:pPr>
        <w:tabs>
          <w:tab w:val="num" w:pos="0"/>
        </w:tabs>
        <w:ind w:left="709" w:hanging="709"/>
      </w:pPr>
      <w:rPr>
        <w:rFonts w:hint="default"/>
        <w:b w:val="0"/>
        <w:i w:val="0"/>
        <w:color w:val="000000"/>
      </w:rPr>
    </w:lvl>
    <w:lvl w:ilvl="1">
      <w:start w:val="1"/>
      <w:numFmt w:val="lowerLetter"/>
      <w:lvlText w:val="(%2)"/>
      <w:lvlJc w:val="left"/>
      <w:pPr>
        <w:tabs>
          <w:tab w:val="num" w:pos="567"/>
        </w:tabs>
        <w:ind w:left="1276" w:hanging="567"/>
      </w:pPr>
      <w:rPr>
        <w:rFonts w:hint="default"/>
        <w:b w:val="0"/>
        <w:i w:val="0"/>
        <w:color w:val="000000"/>
      </w:rPr>
    </w:lvl>
    <w:lvl w:ilvl="2">
      <w:start w:val="1"/>
      <w:numFmt w:val="lowerRoman"/>
      <w:lvlText w:val="(%3)"/>
      <w:lvlJc w:val="left"/>
      <w:pPr>
        <w:tabs>
          <w:tab w:val="num" w:pos="567"/>
        </w:tabs>
        <w:ind w:left="1843" w:hanging="567"/>
      </w:pPr>
      <w:rPr>
        <w:rFonts w:hint="default"/>
        <w:b w:val="0"/>
        <w:i w:val="0"/>
        <w:color w:val="000000"/>
      </w:rPr>
    </w:lvl>
    <w:lvl w:ilvl="3">
      <w:start w:val="1"/>
      <w:numFmt w:val="decimal"/>
      <w:lvlText w:val="(%4)"/>
      <w:lvlJc w:val="left"/>
      <w:pPr>
        <w:tabs>
          <w:tab w:val="num" w:pos="567"/>
        </w:tabs>
        <w:ind w:left="2410" w:hanging="567"/>
      </w:pPr>
      <w:rPr>
        <w:rFonts w:hint="default"/>
        <w:color w:val="000000"/>
      </w:rPr>
    </w:lvl>
    <w:lvl w:ilvl="4">
      <w:start w:val="1"/>
      <w:numFmt w:val="none"/>
      <w:lvlRestart w:val="0"/>
      <w:suff w:val="nothing"/>
      <w:lvlText w:val=""/>
      <w:lvlJc w:val="left"/>
      <w:pPr>
        <w:ind w:left="0" w:firstLine="0"/>
      </w:pPr>
      <w:rPr>
        <w:rFonts w:hint="default"/>
        <w:color w:val="000000"/>
      </w:rPr>
    </w:lvl>
    <w:lvl w:ilvl="5">
      <w:start w:val="1"/>
      <w:numFmt w:val="none"/>
      <w:lvlRestart w:val="0"/>
      <w:suff w:val="nothing"/>
      <w:lvlText w:val=""/>
      <w:lvlJc w:val="left"/>
      <w:pPr>
        <w:ind w:left="0" w:firstLine="0"/>
      </w:pPr>
      <w:rPr>
        <w:rFonts w:hint="default"/>
        <w:color w:val="000000"/>
      </w:rPr>
    </w:lvl>
    <w:lvl w:ilvl="6">
      <w:start w:val="1"/>
      <w:numFmt w:val="none"/>
      <w:lvlRestart w:val="0"/>
      <w:suff w:val="nothing"/>
      <w:lvlText w:val=""/>
      <w:lvlJc w:val="left"/>
      <w:pPr>
        <w:ind w:left="0" w:firstLine="0"/>
      </w:pPr>
      <w:rPr>
        <w:rFonts w:hint="default"/>
        <w:color w:val="000000"/>
      </w:rPr>
    </w:lvl>
    <w:lvl w:ilvl="7">
      <w:start w:val="1"/>
      <w:numFmt w:val="none"/>
      <w:lvlRestart w:val="0"/>
      <w:suff w:val="nothing"/>
      <w:lvlText w:val=""/>
      <w:lvlJc w:val="left"/>
      <w:pPr>
        <w:ind w:left="0" w:firstLine="0"/>
      </w:pPr>
      <w:rPr>
        <w:rFonts w:hint="default"/>
        <w:color w:val="000000"/>
      </w:rPr>
    </w:lvl>
    <w:lvl w:ilvl="8">
      <w:start w:val="1"/>
      <w:numFmt w:val="none"/>
      <w:lvlRestart w:val="0"/>
      <w:suff w:val="nothing"/>
      <w:lvlText w:val=""/>
      <w:lvlJc w:val="left"/>
      <w:pPr>
        <w:ind w:left="0" w:firstLine="0"/>
      </w:pPr>
      <w:rPr>
        <w:rFonts w:hint="default"/>
        <w:color w:val="000000"/>
      </w:rPr>
    </w:lvl>
  </w:abstractNum>
  <w:abstractNum w:abstractNumId="24" w15:restartNumberingAfterBreak="0">
    <w:nsid w:val="6E9C2B12"/>
    <w:multiLevelType w:val="hybridMultilevel"/>
    <w:tmpl w:val="2D9887A4"/>
    <w:lvl w:ilvl="0" w:tplc="14090001">
      <w:start w:val="1"/>
      <w:numFmt w:val="bullet"/>
      <w:lvlText w:val=""/>
      <w:lvlJc w:val="left"/>
      <w:pPr>
        <w:ind w:left="1418" w:hanging="360"/>
      </w:pPr>
      <w:rPr>
        <w:rFonts w:ascii="Symbol" w:hAnsi="Symbol" w:hint="default"/>
      </w:rPr>
    </w:lvl>
    <w:lvl w:ilvl="1" w:tplc="14090003" w:tentative="1">
      <w:start w:val="1"/>
      <w:numFmt w:val="bullet"/>
      <w:lvlText w:val="o"/>
      <w:lvlJc w:val="left"/>
      <w:pPr>
        <w:ind w:left="2138" w:hanging="360"/>
      </w:pPr>
      <w:rPr>
        <w:rFonts w:ascii="Courier New" w:hAnsi="Courier New" w:cs="Courier New" w:hint="default"/>
      </w:rPr>
    </w:lvl>
    <w:lvl w:ilvl="2" w:tplc="14090005" w:tentative="1">
      <w:start w:val="1"/>
      <w:numFmt w:val="bullet"/>
      <w:lvlText w:val=""/>
      <w:lvlJc w:val="left"/>
      <w:pPr>
        <w:ind w:left="2858" w:hanging="360"/>
      </w:pPr>
      <w:rPr>
        <w:rFonts w:ascii="Wingdings" w:hAnsi="Wingdings" w:hint="default"/>
      </w:rPr>
    </w:lvl>
    <w:lvl w:ilvl="3" w:tplc="14090001" w:tentative="1">
      <w:start w:val="1"/>
      <w:numFmt w:val="bullet"/>
      <w:lvlText w:val=""/>
      <w:lvlJc w:val="left"/>
      <w:pPr>
        <w:ind w:left="3578" w:hanging="360"/>
      </w:pPr>
      <w:rPr>
        <w:rFonts w:ascii="Symbol" w:hAnsi="Symbol" w:hint="default"/>
      </w:rPr>
    </w:lvl>
    <w:lvl w:ilvl="4" w:tplc="14090003" w:tentative="1">
      <w:start w:val="1"/>
      <w:numFmt w:val="bullet"/>
      <w:lvlText w:val="o"/>
      <w:lvlJc w:val="left"/>
      <w:pPr>
        <w:ind w:left="4298" w:hanging="360"/>
      </w:pPr>
      <w:rPr>
        <w:rFonts w:ascii="Courier New" w:hAnsi="Courier New" w:cs="Courier New" w:hint="default"/>
      </w:rPr>
    </w:lvl>
    <w:lvl w:ilvl="5" w:tplc="14090005" w:tentative="1">
      <w:start w:val="1"/>
      <w:numFmt w:val="bullet"/>
      <w:lvlText w:val=""/>
      <w:lvlJc w:val="left"/>
      <w:pPr>
        <w:ind w:left="5018" w:hanging="360"/>
      </w:pPr>
      <w:rPr>
        <w:rFonts w:ascii="Wingdings" w:hAnsi="Wingdings" w:hint="default"/>
      </w:rPr>
    </w:lvl>
    <w:lvl w:ilvl="6" w:tplc="14090001" w:tentative="1">
      <w:start w:val="1"/>
      <w:numFmt w:val="bullet"/>
      <w:lvlText w:val=""/>
      <w:lvlJc w:val="left"/>
      <w:pPr>
        <w:ind w:left="5738" w:hanging="360"/>
      </w:pPr>
      <w:rPr>
        <w:rFonts w:ascii="Symbol" w:hAnsi="Symbol" w:hint="default"/>
      </w:rPr>
    </w:lvl>
    <w:lvl w:ilvl="7" w:tplc="14090003" w:tentative="1">
      <w:start w:val="1"/>
      <w:numFmt w:val="bullet"/>
      <w:lvlText w:val="o"/>
      <w:lvlJc w:val="left"/>
      <w:pPr>
        <w:ind w:left="6458" w:hanging="360"/>
      </w:pPr>
      <w:rPr>
        <w:rFonts w:ascii="Courier New" w:hAnsi="Courier New" w:cs="Courier New" w:hint="default"/>
      </w:rPr>
    </w:lvl>
    <w:lvl w:ilvl="8" w:tplc="14090005" w:tentative="1">
      <w:start w:val="1"/>
      <w:numFmt w:val="bullet"/>
      <w:lvlText w:val=""/>
      <w:lvlJc w:val="left"/>
      <w:pPr>
        <w:ind w:left="7178" w:hanging="360"/>
      </w:pPr>
      <w:rPr>
        <w:rFonts w:ascii="Wingdings" w:hAnsi="Wingdings" w:hint="default"/>
      </w:rPr>
    </w:lvl>
  </w:abstractNum>
  <w:abstractNum w:abstractNumId="25" w15:restartNumberingAfterBreak="0">
    <w:nsid w:val="6F777780"/>
    <w:multiLevelType w:val="multilevel"/>
    <w:tmpl w:val="9BC42D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1A216D5"/>
    <w:multiLevelType w:val="hybridMultilevel"/>
    <w:tmpl w:val="865E2304"/>
    <w:lvl w:ilvl="0" w:tplc="D2C2D930">
      <w:numFmt w:val="bullet"/>
      <w:lvlText w:val="-"/>
      <w:lvlJc w:val="left"/>
      <w:pPr>
        <w:ind w:left="720" w:hanging="360"/>
      </w:pPr>
      <w:rPr>
        <w:rFonts w:ascii="Arial" w:eastAsia="Times New Roman" w:hAnsi="Arial" w:cs="Arial" w:hint="default"/>
        <w:b/>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761438D3"/>
    <w:multiLevelType w:val="multilevel"/>
    <w:tmpl w:val="67DCE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6F73468"/>
    <w:multiLevelType w:val="hybridMultilevel"/>
    <w:tmpl w:val="6DFCF4A8"/>
    <w:lvl w:ilvl="0" w:tplc="14090001">
      <w:start w:val="1"/>
      <w:numFmt w:val="bullet"/>
      <w:lvlText w:val=""/>
      <w:lvlJc w:val="left"/>
      <w:pPr>
        <w:ind w:left="2487" w:hanging="360"/>
      </w:pPr>
      <w:rPr>
        <w:rFonts w:ascii="Symbol" w:hAnsi="Symbol" w:hint="default"/>
      </w:rPr>
    </w:lvl>
    <w:lvl w:ilvl="1" w:tplc="14090003" w:tentative="1">
      <w:start w:val="1"/>
      <w:numFmt w:val="bullet"/>
      <w:lvlText w:val="o"/>
      <w:lvlJc w:val="left"/>
      <w:pPr>
        <w:ind w:left="3207" w:hanging="360"/>
      </w:pPr>
      <w:rPr>
        <w:rFonts w:ascii="Courier New" w:hAnsi="Courier New" w:cs="Courier New" w:hint="default"/>
      </w:rPr>
    </w:lvl>
    <w:lvl w:ilvl="2" w:tplc="14090005" w:tentative="1">
      <w:start w:val="1"/>
      <w:numFmt w:val="bullet"/>
      <w:lvlText w:val=""/>
      <w:lvlJc w:val="left"/>
      <w:pPr>
        <w:ind w:left="3927" w:hanging="360"/>
      </w:pPr>
      <w:rPr>
        <w:rFonts w:ascii="Wingdings" w:hAnsi="Wingdings" w:hint="default"/>
      </w:rPr>
    </w:lvl>
    <w:lvl w:ilvl="3" w:tplc="14090001" w:tentative="1">
      <w:start w:val="1"/>
      <w:numFmt w:val="bullet"/>
      <w:lvlText w:val=""/>
      <w:lvlJc w:val="left"/>
      <w:pPr>
        <w:ind w:left="4647" w:hanging="360"/>
      </w:pPr>
      <w:rPr>
        <w:rFonts w:ascii="Symbol" w:hAnsi="Symbol" w:hint="default"/>
      </w:rPr>
    </w:lvl>
    <w:lvl w:ilvl="4" w:tplc="14090003" w:tentative="1">
      <w:start w:val="1"/>
      <w:numFmt w:val="bullet"/>
      <w:lvlText w:val="o"/>
      <w:lvlJc w:val="left"/>
      <w:pPr>
        <w:ind w:left="5367" w:hanging="360"/>
      </w:pPr>
      <w:rPr>
        <w:rFonts w:ascii="Courier New" w:hAnsi="Courier New" w:cs="Courier New" w:hint="default"/>
      </w:rPr>
    </w:lvl>
    <w:lvl w:ilvl="5" w:tplc="14090005" w:tentative="1">
      <w:start w:val="1"/>
      <w:numFmt w:val="bullet"/>
      <w:lvlText w:val=""/>
      <w:lvlJc w:val="left"/>
      <w:pPr>
        <w:ind w:left="6087" w:hanging="360"/>
      </w:pPr>
      <w:rPr>
        <w:rFonts w:ascii="Wingdings" w:hAnsi="Wingdings" w:hint="default"/>
      </w:rPr>
    </w:lvl>
    <w:lvl w:ilvl="6" w:tplc="14090001" w:tentative="1">
      <w:start w:val="1"/>
      <w:numFmt w:val="bullet"/>
      <w:lvlText w:val=""/>
      <w:lvlJc w:val="left"/>
      <w:pPr>
        <w:ind w:left="6807" w:hanging="360"/>
      </w:pPr>
      <w:rPr>
        <w:rFonts w:ascii="Symbol" w:hAnsi="Symbol" w:hint="default"/>
      </w:rPr>
    </w:lvl>
    <w:lvl w:ilvl="7" w:tplc="14090003" w:tentative="1">
      <w:start w:val="1"/>
      <w:numFmt w:val="bullet"/>
      <w:lvlText w:val="o"/>
      <w:lvlJc w:val="left"/>
      <w:pPr>
        <w:ind w:left="7527" w:hanging="360"/>
      </w:pPr>
      <w:rPr>
        <w:rFonts w:ascii="Courier New" w:hAnsi="Courier New" w:cs="Courier New" w:hint="default"/>
      </w:rPr>
    </w:lvl>
    <w:lvl w:ilvl="8" w:tplc="14090005" w:tentative="1">
      <w:start w:val="1"/>
      <w:numFmt w:val="bullet"/>
      <w:lvlText w:val=""/>
      <w:lvlJc w:val="left"/>
      <w:pPr>
        <w:ind w:left="8247" w:hanging="360"/>
      </w:pPr>
      <w:rPr>
        <w:rFonts w:ascii="Wingdings" w:hAnsi="Wingdings" w:hint="default"/>
      </w:rPr>
    </w:lvl>
  </w:abstractNum>
  <w:abstractNum w:abstractNumId="29" w15:restartNumberingAfterBreak="0">
    <w:nsid w:val="78510380"/>
    <w:multiLevelType w:val="hybridMultilevel"/>
    <w:tmpl w:val="CF2C7234"/>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num w:numId="1">
    <w:abstractNumId w:val="21"/>
  </w:num>
  <w:num w:numId="2">
    <w:abstractNumId w:val="25"/>
  </w:num>
  <w:num w:numId="3">
    <w:abstractNumId w:val="27"/>
  </w:num>
  <w:num w:numId="4">
    <w:abstractNumId w:val="13"/>
  </w:num>
  <w:num w:numId="5">
    <w:abstractNumId w:val="12"/>
  </w:num>
  <w:num w:numId="6">
    <w:abstractNumId w:val="19"/>
  </w:num>
  <w:num w:numId="7">
    <w:abstractNumId w:val="11"/>
  </w:num>
  <w:num w:numId="8">
    <w:abstractNumId w:val="7"/>
  </w:num>
  <w:num w:numId="9">
    <w:abstractNumId w:val="0"/>
  </w:num>
  <w:num w:numId="10">
    <w:abstractNumId w:val="1"/>
  </w:num>
  <w:num w:numId="11">
    <w:abstractNumId w:val="15"/>
  </w:num>
  <w:num w:numId="12">
    <w:abstractNumId w:val="4"/>
  </w:num>
  <w:num w:numId="13">
    <w:abstractNumId w:val="29"/>
  </w:num>
  <w:num w:numId="14">
    <w:abstractNumId w:val="8"/>
  </w:num>
  <w:num w:numId="15">
    <w:abstractNumId w:val="22"/>
  </w:num>
  <w:num w:numId="16">
    <w:abstractNumId w:val="23"/>
  </w:num>
  <w:num w:numId="17">
    <w:abstractNumId w:val="5"/>
  </w:num>
  <w:num w:numId="18">
    <w:abstractNumId w:val="6"/>
  </w:num>
  <w:num w:numId="19">
    <w:abstractNumId w:val="18"/>
  </w:num>
  <w:num w:numId="20">
    <w:abstractNumId w:val="10"/>
  </w:num>
  <w:num w:numId="21">
    <w:abstractNumId w:val="24"/>
  </w:num>
  <w:num w:numId="22">
    <w:abstractNumId w:val="3"/>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16"/>
  </w:num>
  <w:num w:numId="28">
    <w:abstractNumId w:val="14"/>
  </w:num>
  <w:num w:numId="29">
    <w:abstractNumId w:val="9"/>
  </w:num>
  <w:num w:numId="30">
    <w:abstractNumId w:val="2"/>
  </w:num>
  <w:num w:numId="31">
    <w:abstractNumId w:val="20"/>
  </w:num>
  <w:num w:numId="32">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defaultTabStop w:val="720"/>
  <w:drawingGridHorizontalSpacing w:val="12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B9F"/>
    <w:rsid w:val="00033995"/>
    <w:rsid w:val="00081886"/>
    <w:rsid w:val="000D0C2C"/>
    <w:rsid w:val="000D7C86"/>
    <w:rsid w:val="00196DFD"/>
    <w:rsid w:val="001A0664"/>
    <w:rsid w:val="001A106A"/>
    <w:rsid w:val="001B7F45"/>
    <w:rsid w:val="002142CE"/>
    <w:rsid w:val="00235309"/>
    <w:rsid w:val="00261CFE"/>
    <w:rsid w:val="002657DE"/>
    <w:rsid w:val="002A02AF"/>
    <w:rsid w:val="002C0320"/>
    <w:rsid w:val="002E3757"/>
    <w:rsid w:val="002E6E66"/>
    <w:rsid w:val="002E7CC4"/>
    <w:rsid w:val="002F1761"/>
    <w:rsid w:val="00300F12"/>
    <w:rsid w:val="00375D58"/>
    <w:rsid w:val="003819CC"/>
    <w:rsid w:val="00394250"/>
    <w:rsid w:val="003E7A74"/>
    <w:rsid w:val="003F142E"/>
    <w:rsid w:val="003F5524"/>
    <w:rsid w:val="00416416"/>
    <w:rsid w:val="00417A05"/>
    <w:rsid w:val="00463DD5"/>
    <w:rsid w:val="004D746C"/>
    <w:rsid w:val="00560A0B"/>
    <w:rsid w:val="00594509"/>
    <w:rsid w:val="005D0186"/>
    <w:rsid w:val="005D3D9E"/>
    <w:rsid w:val="005E74B7"/>
    <w:rsid w:val="0064708C"/>
    <w:rsid w:val="00685989"/>
    <w:rsid w:val="00707F21"/>
    <w:rsid w:val="00772D40"/>
    <w:rsid w:val="007879AB"/>
    <w:rsid w:val="007912A9"/>
    <w:rsid w:val="007A0F78"/>
    <w:rsid w:val="0081555C"/>
    <w:rsid w:val="00815B9F"/>
    <w:rsid w:val="008437D5"/>
    <w:rsid w:val="008A5AA3"/>
    <w:rsid w:val="008B744E"/>
    <w:rsid w:val="008C0683"/>
    <w:rsid w:val="008D3087"/>
    <w:rsid w:val="00905774"/>
    <w:rsid w:val="0094260F"/>
    <w:rsid w:val="0094697D"/>
    <w:rsid w:val="00951029"/>
    <w:rsid w:val="009646DE"/>
    <w:rsid w:val="0097460A"/>
    <w:rsid w:val="00993656"/>
    <w:rsid w:val="009A56BB"/>
    <w:rsid w:val="009A64FC"/>
    <w:rsid w:val="009B0638"/>
    <w:rsid w:val="009C3662"/>
    <w:rsid w:val="00A133D9"/>
    <w:rsid w:val="00A1553E"/>
    <w:rsid w:val="00A1607F"/>
    <w:rsid w:val="00A4780F"/>
    <w:rsid w:val="00A63EAD"/>
    <w:rsid w:val="00A6540A"/>
    <w:rsid w:val="00A8706B"/>
    <w:rsid w:val="00A97622"/>
    <w:rsid w:val="00AA074C"/>
    <w:rsid w:val="00B01192"/>
    <w:rsid w:val="00B05787"/>
    <w:rsid w:val="00B351EF"/>
    <w:rsid w:val="00B74A8C"/>
    <w:rsid w:val="00B96172"/>
    <w:rsid w:val="00BB1D17"/>
    <w:rsid w:val="00BB7818"/>
    <w:rsid w:val="00BF24C2"/>
    <w:rsid w:val="00C21410"/>
    <w:rsid w:val="00C84461"/>
    <w:rsid w:val="00C91DF9"/>
    <w:rsid w:val="00CF1BAD"/>
    <w:rsid w:val="00CF6610"/>
    <w:rsid w:val="00D619BF"/>
    <w:rsid w:val="00D654D4"/>
    <w:rsid w:val="00D91FD8"/>
    <w:rsid w:val="00D92AEF"/>
    <w:rsid w:val="00D95361"/>
    <w:rsid w:val="00DA3D2A"/>
    <w:rsid w:val="00E05D80"/>
    <w:rsid w:val="00E2692F"/>
    <w:rsid w:val="00E47943"/>
    <w:rsid w:val="00EB0954"/>
    <w:rsid w:val="00EC69A6"/>
    <w:rsid w:val="00EE275B"/>
    <w:rsid w:val="00F17FA0"/>
    <w:rsid w:val="00F568FC"/>
    <w:rsid w:val="00F83942"/>
    <w:rsid w:val="00F86C15"/>
    <w:rsid w:val="00FA3CC6"/>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E8D683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A64FC"/>
    <w:pPr>
      <w:spacing w:after="120" w:line="360" w:lineRule="auto"/>
    </w:pPr>
    <w:rPr>
      <w:rFonts w:ascii="Century Gothic" w:eastAsia="Times New Roman" w:hAnsi="Century Gothic"/>
      <w:sz w:val="18"/>
      <w:lang w:eastAsia="en-NZ"/>
    </w:rPr>
  </w:style>
  <w:style w:type="paragraph" w:styleId="Heading1">
    <w:name w:val="heading 1"/>
    <w:aliases w:val="TITLE PAGE,1.,No numbers"/>
    <w:basedOn w:val="Normal"/>
    <w:next w:val="Normal"/>
    <w:link w:val="Heading1Char"/>
    <w:uiPriority w:val="9"/>
    <w:qFormat/>
    <w:rsid w:val="009A64FC"/>
    <w:pPr>
      <w:spacing w:line="192" w:lineRule="auto"/>
      <w:outlineLvl w:val="0"/>
    </w:pPr>
    <w:rPr>
      <w:rFonts w:ascii="Greycliff CF Extra Bold" w:hAnsi="Greycliff CF Extra Bold"/>
      <w:b/>
      <w:color w:val="EB434E"/>
      <w:sz w:val="80"/>
      <w:szCs w:val="80"/>
    </w:rPr>
  </w:style>
  <w:style w:type="paragraph" w:styleId="Heading2">
    <w:name w:val="heading 2"/>
    <w:aliases w:val="H1,1.1,heading 2body,body,h2,Section,h2.H2,UNDERRUBRIK 1-2"/>
    <w:basedOn w:val="Normal"/>
    <w:next w:val="Normal"/>
    <w:link w:val="Heading2Char"/>
    <w:uiPriority w:val="9"/>
    <w:unhideWhenUsed/>
    <w:qFormat/>
    <w:rsid w:val="00D92AEF"/>
    <w:pPr>
      <w:spacing w:after="0"/>
      <w:outlineLvl w:val="1"/>
    </w:pPr>
    <w:rPr>
      <w:rFonts w:ascii="Greycliff CF Extra Bold" w:hAnsi="Greycliff CF Extra Bold"/>
      <w:color w:val="FF0000"/>
      <w:sz w:val="32"/>
      <w:szCs w:val="32"/>
    </w:rPr>
  </w:style>
  <w:style w:type="paragraph" w:styleId="Heading3">
    <w:name w:val="heading 3"/>
    <w:aliases w:val="H2,(a)"/>
    <w:basedOn w:val="Normal"/>
    <w:next w:val="Normal"/>
    <w:link w:val="Heading3Char"/>
    <w:uiPriority w:val="9"/>
    <w:unhideWhenUsed/>
    <w:qFormat/>
    <w:rsid w:val="00D92AEF"/>
    <w:pPr>
      <w:outlineLvl w:val="2"/>
    </w:pPr>
    <w:rPr>
      <w:b/>
      <w:sz w:val="24"/>
      <w:szCs w:val="24"/>
    </w:rPr>
  </w:style>
  <w:style w:type="paragraph" w:styleId="Heading4">
    <w:name w:val="heading 4"/>
    <w:basedOn w:val="Normal"/>
    <w:next w:val="Normal"/>
    <w:link w:val="Heading4Char"/>
    <w:uiPriority w:val="9"/>
    <w:unhideWhenUsed/>
    <w:qFormat/>
    <w:rsid w:val="0041641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aliases w:val="H4,(A),s"/>
    <w:basedOn w:val="Normal"/>
    <w:next w:val="Normal"/>
    <w:link w:val="Heading5Char"/>
    <w:uiPriority w:val="9"/>
    <w:qFormat/>
    <w:rsid w:val="00F86C15"/>
    <w:pPr>
      <w:spacing w:after="0" w:line="240" w:lineRule="auto"/>
      <w:outlineLvl w:val="4"/>
    </w:pPr>
    <w:rPr>
      <w:rFonts w:ascii="Arial" w:hAnsi="Arial"/>
      <w:sz w:val="22"/>
      <w:szCs w:val="22"/>
      <w:lang w:val="en-NZ"/>
    </w:rPr>
  </w:style>
  <w:style w:type="paragraph" w:styleId="Heading6">
    <w:name w:val="heading 6"/>
    <w:aliases w:val="H5,(I)"/>
    <w:basedOn w:val="Normal"/>
    <w:next w:val="Normal"/>
    <w:link w:val="Heading6Char"/>
    <w:uiPriority w:val="9"/>
    <w:qFormat/>
    <w:rsid w:val="00F86C15"/>
    <w:pPr>
      <w:spacing w:after="0" w:line="240" w:lineRule="auto"/>
      <w:outlineLvl w:val="5"/>
    </w:pPr>
    <w:rPr>
      <w:rFonts w:ascii="Arial" w:hAnsi="Arial"/>
      <w:sz w:val="22"/>
      <w:szCs w:val="22"/>
      <w:lang w:val="en-NZ"/>
    </w:rPr>
  </w:style>
  <w:style w:type="paragraph" w:styleId="Heading7">
    <w:name w:val="heading 7"/>
    <w:basedOn w:val="Normal"/>
    <w:next w:val="Normal"/>
    <w:link w:val="Heading7Char"/>
    <w:uiPriority w:val="2"/>
    <w:qFormat/>
    <w:rsid w:val="00F86C15"/>
    <w:pPr>
      <w:spacing w:after="0" w:line="240" w:lineRule="auto"/>
      <w:outlineLvl w:val="6"/>
    </w:pPr>
    <w:rPr>
      <w:rFonts w:ascii="Arial" w:hAnsi="Arial"/>
      <w:sz w:val="22"/>
      <w:szCs w:val="22"/>
      <w:lang w:val="en-NZ"/>
    </w:rPr>
  </w:style>
  <w:style w:type="paragraph" w:styleId="Heading8">
    <w:name w:val="heading 8"/>
    <w:basedOn w:val="Normal"/>
    <w:next w:val="Normal"/>
    <w:link w:val="Heading8Char"/>
    <w:uiPriority w:val="2"/>
    <w:qFormat/>
    <w:rsid w:val="00F86C15"/>
    <w:pPr>
      <w:spacing w:after="0" w:line="240" w:lineRule="auto"/>
      <w:outlineLvl w:val="7"/>
    </w:pPr>
    <w:rPr>
      <w:rFonts w:ascii="Arial" w:hAnsi="Arial"/>
      <w:sz w:val="22"/>
      <w:szCs w:val="22"/>
      <w:lang w:val="en-NZ"/>
    </w:rPr>
  </w:style>
  <w:style w:type="paragraph" w:styleId="Heading9">
    <w:name w:val="heading 9"/>
    <w:basedOn w:val="Normal"/>
    <w:next w:val="Normal"/>
    <w:link w:val="Heading9Char"/>
    <w:uiPriority w:val="2"/>
    <w:qFormat/>
    <w:rsid w:val="00F86C15"/>
    <w:pPr>
      <w:spacing w:after="0" w:line="240" w:lineRule="auto"/>
      <w:outlineLvl w:val="8"/>
    </w:pPr>
    <w:rPr>
      <w:rFonts w:ascii="Arial" w:hAnsi="Arial"/>
      <w:sz w:val="22"/>
      <w:szCs w:val="22"/>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rsid w:val="001B7F45"/>
    <w:rPr>
      <w:i/>
      <w:iCs/>
    </w:rPr>
  </w:style>
  <w:style w:type="paragraph" w:customStyle="1" w:styleId="Bullets">
    <w:name w:val="Bullets"/>
    <w:basedOn w:val="Normal"/>
    <w:rsid w:val="001B7F45"/>
    <w:pPr>
      <w:numPr>
        <w:numId w:val="1"/>
      </w:numPr>
    </w:pPr>
  </w:style>
  <w:style w:type="paragraph" w:customStyle="1" w:styleId="Note">
    <w:name w:val="Note"/>
    <w:basedOn w:val="Normal"/>
    <w:qFormat/>
    <w:rsid w:val="00D654D4"/>
    <w:pPr>
      <w:spacing w:line="240" w:lineRule="auto"/>
    </w:pPr>
    <w:rPr>
      <w:sz w:val="14"/>
    </w:rPr>
  </w:style>
  <w:style w:type="character" w:customStyle="1" w:styleId="Heading1Char">
    <w:name w:val="Heading 1 Char"/>
    <w:aliases w:val="TITLE PAGE Char,1. Char,No numbers Char"/>
    <w:basedOn w:val="DefaultParagraphFont"/>
    <w:link w:val="Heading1"/>
    <w:uiPriority w:val="9"/>
    <w:rsid w:val="009A64FC"/>
    <w:rPr>
      <w:rFonts w:ascii="Greycliff CF Extra Bold" w:eastAsia="Times New Roman" w:hAnsi="Greycliff CF Extra Bold"/>
      <w:b/>
      <w:color w:val="EB434E"/>
      <w:sz w:val="80"/>
      <w:szCs w:val="80"/>
      <w:lang w:eastAsia="en-NZ"/>
    </w:rPr>
  </w:style>
  <w:style w:type="character" w:customStyle="1" w:styleId="Heading2Char">
    <w:name w:val="Heading 2 Char"/>
    <w:aliases w:val="H1 Char,1.1 Char,heading 2body Char,body Char,h2 Char,Section Char,h2.H2 Char,UNDERRUBRIK 1-2 Char"/>
    <w:basedOn w:val="DefaultParagraphFont"/>
    <w:link w:val="Heading2"/>
    <w:uiPriority w:val="9"/>
    <w:rsid w:val="00D92AEF"/>
    <w:rPr>
      <w:rFonts w:ascii="Greycliff CF Extra Bold" w:eastAsia="Times New Roman" w:hAnsi="Greycliff CF Extra Bold"/>
      <w:color w:val="FF0000"/>
      <w:sz w:val="32"/>
      <w:szCs w:val="32"/>
      <w:lang w:eastAsia="en-NZ"/>
    </w:rPr>
  </w:style>
  <w:style w:type="character" w:customStyle="1" w:styleId="Heading3Char">
    <w:name w:val="Heading 3 Char"/>
    <w:aliases w:val="H2 Char,(a) Char"/>
    <w:basedOn w:val="DefaultParagraphFont"/>
    <w:link w:val="Heading3"/>
    <w:uiPriority w:val="9"/>
    <w:rsid w:val="00D92AEF"/>
    <w:rPr>
      <w:rFonts w:ascii="Century Gothic" w:eastAsia="Times New Roman" w:hAnsi="Century Gothic"/>
      <w:b/>
      <w:sz w:val="24"/>
      <w:szCs w:val="24"/>
      <w:lang w:eastAsia="en-NZ"/>
    </w:rPr>
  </w:style>
  <w:style w:type="paragraph" w:styleId="BalloonText">
    <w:name w:val="Balloon Text"/>
    <w:basedOn w:val="Normal"/>
    <w:link w:val="BalloonTextChar"/>
    <w:uiPriority w:val="99"/>
    <w:semiHidden/>
    <w:unhideWhenUsed/>
    <w:rsid w:val="008F5508"/>
    <w:rPr>
      <w:rFonts w:ascii="Tahoma" w:hAnsi="Tahoma" w:cs="Tahoma"/>
      <w:sz w:val="16"/>
      <w:szCs w:val="16"/>
    </w:rPr>
  </w:style>
  <w:style w:type="character" w:customStyle="1" w:styleId="BalloonTextChar">
    <w:name w:val="Balloon Text Char"/>
    <w:basedOn w:val="DefaultParagraphFont"/>
    <w:link w:val="BalloonText"/>
    <w:uiPriority w:val="99"/>
    <w:semiHidden/>
    <w:rsid w:val="008F5508"/>
    <w:rPr>
      <w:rFonts w:ascii="Tahoma" w:eastAsia="Times New Roman" w:hAnsi="Tahoma" w:cs="Tahoma"/>
      <w:sz w:val="16"/>
      <w:szCs w:val="16"/>
      <w:lang w:val="en-US" w:eastAsia="en-NZ"/>
    </w:rPr>
  </w:style>
  <w:style w:type="character" w:customStyle="1" w:styleId="Heading4Char">
    <w:name w:val="Heading 4 Char"/>
    <w:basedOn w:val="DefaultParagraphFont"/>
    <w:link w:val="Heading4"/>
    <w:uiPriority w:val="9"/>
    <w:rsid w:val="00416416"/>
    <w:rPr>
      <w:rFonts w:asciiTheme="majorHAnsi" w:eastAsiaTheme="majorEastAsia" w:hAnsiTheme="majorHAnsi" w:cstheme="majorBidi"/>
      <w:b/>
      <w:bCs/>
      <w:i/>
      <w:iCs/>
      <w:color w:val="4F81BD" w:themeColor="accent1"/>
      <w:sz w:val="24"/>
      <w:lang w:eastAsia="en-NZ"/>
    </w:rPr>
  </w:style>
  <w:style w:type="paragraph" w:styleId="NormalWeb">
    <w:name w:val="Normal (Web)"/>
    <w:basedOn w:val="Normal"/>
    <w:uiPriority w:val="99"/>
    <w:semiHidden/>
    <w:rsid w:val="00416416"/>
    <w:pPr>
      <w:spacing w:before="100" w:beforeAutospacing="1" w:after="150" w:line="336" w:lineRule="atLeast"/>
    </w:pPr>
    <w:rPr>
      <w:rFonts w:ascii="Times New Roman" w:hAnsi="Times New Roman"/>
      <w:szCs w:val="24"/>
      <w:lang w:val="en-NZ"/>
    </w:rPr>
  </w:style>
  <w:style w:type="paragraph" w:styleId="ListParagraph">
    <w:name w:val="List Paragraph"/>
    <w:basedOn w:val="Normal"/>
    <w:uiPriority w:val="34"/>
    <w:qFormat/>
    <w:rsid w:val="00416416"/>
    <w:pPr>
      <w:ind w:left="720"/>
    </w:pPr>
    <w:rPr>
      <w:rFonts w:ascii="Times New Roman" w:hAnsi="Times New Roman"/>
      <w:sz w:val="20"/>
      <w:lang w:eastAsia="en-US"/>
    </w:rPr>
  </w:style>
  <w:style w:type="paragraph" w:customStyle="1" w:styleId="paragraph">
    <w:name w:val="paragraph"/>
    <w:basedOn w:val="Normal"/>
    <w:rsid w:val="00394250"/>
    <w:pPr>
      <w:spacing w:before="100" w:beforeAutospacing="1" w:after="100" w:afterAutospacing="1" w:line="240" w:lineRule="auto"/>
    </w:pPr>
    <w:rPr>
      <w:rFonts w:ascii="Times New Roman" w:hAnsi="Times New Roman"/>
      <w:sz w:val="24"/>
      <w:szCs w:val="24"/>
      <w:lang w:val="en-NZ"/>
    </w:rPr>
  </w:style>
  <w:style w:type="character" w:customStyle="1" w:styleId="normaltextrun">
    <w:name w:val="normaltextrun"/>
    <w:basedOn w:val="DefaultParagraphFont"/>
    <w:rsid w:val="00394250"/>
  </w:style>
  <w:style w:type="character" w:customStyle="1" w:styleId="eop">
    <w:name w:val="eop"/>
    <w:basedOn w:val="DefaultParagraphFont"/>
    <w:rsid w:val="00394250"/>
  </w:style>
  <w:style w:type="paragraph" w:styleId="Header">
    <w:name w:val="header"/>
    <w:basedOn w:val="Normal"/>
    <w:link w:val="HeaderChar"/>
    <w:uiPriority w:val="99"/>
    <w:unhideWhenUsed/>
    <w:rsid w:val="008D30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3087"/>
    <w:rPr>
      <w:rFonts w:ascii="Century Gothic" w:eastAsia="Times New Roman" w:hAnsi="Century Gothic"/>
      <w:sz w:val="18"/>
      <w:lang w:eastAsia="en-NZ"/>
    </w:rPr>
  </w:style>
  <w:style w:type="paragraph" w:styleId="Footer">
    <w:name w:val="footer"/>
    <w:basedOn w:val="Normal"/>
    <w:link w:val="FooterChar"/>
    <w:uiPriority w:val="99"/>
    <w:unhideWhenUsed/>
    <w:rsid w:val="008D30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3087"/>
    <w:rPr>
      <w:rFonts w:ascii="Century Gothic" w:eastAsia="Times New Roman" w:hAnsi="Century Gothic"/>
      <w:sz w:val="18"/>
      <w:lang w:eastAsia="en-NZ"/>
    </w:rPr>
  </w:style>
  <w:style w:type="character" w:customStyle="1" w:styleId="Heading5Char">
    <w:name w:val="Heading 5 Char"/>
    <w:aliases w:val="H4 Char,(A) Char,s Char"/>
    <w:basedOn w:val="DefaultParagraphFont"/>
    <w:link w:val="Heading5"/>
    <w:uiPriority w:val="9"/>
    <w:rsid w:val="00F86C15"/>
    <w:rPr>
      <w:rFonts w:eastAsia="Times New Roman"/>
      <w:sz w:val="22"/>
      <w:szCs w:val="22"/>
      <w:lang w:val="en-NZ" w:eastAsia="en-NZ"/>
    </w:rPr>
  </w:style>
  <w:style w:type="character" w:customStyle="1" w:styleId="Heading6Char">
    <w:name w:val="Heading 6 Char"/>
    <w:aliases w:val="H5 Char,(I) Char"/>
    <w:basedOn w:val="DefaultParagraphFont"/>
    <w:link w:val="Heading6"/>
    <w:uiPriority w:val="9"/>
    <w:rsid w:val="00F86C15"/>
    <w:rPr>
      <w:rFonts w:eastAsia="Times New Roman"/>
      <w:sz w:val="22"/>
      <w:szCs w:val="22"/>
      <w:lang w:val="en-NZ" w:eastAsia="en-NZ"/>
    </w:rPr>
  </w:style>
  <w:style w:type="character" w:customStyle="1" w:styleId="Heading7Char">
    <w:name w:val="Heading 7 Char"/>
    <w:basedOn w:val="DefaultParagraphFont"/>
    <w:link w:val="Heading7"/>
    <w:uiPriority w:val="2"/>
    <w:rsid w:val="00F86C15"/>
    <w:rPr>
      <w:rFonts w:eastAsia="Times New Roman"/>
      <w:sz w:val="22"/>
      <w:szCs w:val="22"/>
      <w:lang w:val="en-NZ" w:eastAsia="en-NZ"/>
    </w:rPr>
  </w:style>
  <w:style w:type="character" w:customStyle="1" w:styleId="Heading8Char">
    <w:name w:val="Heading 8 Char"/>
    <w:basedOn w:val="DefaultParagraphFont"/>
    <w:link w:val="Heading8"/>
    <w:uiPriority w:val="2"/>
    <w:rsid w:val="00F86C15"/>
    <w:rPr>
      <w:rFonts w:eastAsia="Times New Roman"/>
      <w:sz w:val="22"/>
      <w:szCs w:val="22"/>
      <w:lang w:val="en-NZ" w:eastAsia="en-NZ"/>
    </w:rPr>
  </w:style>
  <w:style w:type="character" w:customStyle="1" w:styleId="Heading9Char">
    <w:name w:val="Heading 9 Char"/>
    <w:basedOn w:val="DefaultParagraphFont"/>
    <w:link w:val="Heading9"/>
    <w:uiPriority w:val="2"/>
    <w:rsid w:val="00F86C15"/>
    <w:rPr>
      <w:rFonts w:eastAsia="Times New Roman"/>
      <w:sz w:val="22"/>
      <w:szCs w:val="22"/>
      <w:lang w:val="en-NZ" w:eastAsia="en-NZ"/>
    </w:rPr>
  </w:style>
  <w:style w:type="paragraph" w:customStyle="1" w:styleId="NoNum">
    <w:name w:val="NoNum"/>
    <w:basedOn w:val="Normal"/>
    <w:uiPriority w:val="1"/>
    <w:qFormat/>
    <w:rsid w:val="00F86C15"/>
    <w:pPr>
      <w:tabs>
        <w:tab w:val="left" w:pos="709"/>
        <w:tab w:val="left" w:pos="1276"/>
        <w:tab w:val="left" w:pos="1843"/>
        <w:tab w:val="left" w:pos="2410"/>
      </w:tabs>
      <w:spacing w:after="0" w:line="20" w:lineRule="atLeast"/>
    </w:pPr>
    <w:rPr>
      <w:rFonts w:ascii="Arial" w:hAnsi="Arial"/>
      <w:sz w:val="22"/>
      <w:szCs w:val="22"/>
      <w:lang w:val="en-NZ"/>
    </w:rPr>
  </w:style>
  <w:style w:type="numbering" w:customStyle="1" w:styleId="NumStyleCorrespondence">
    <w:name w:val="NumStyleCorrespondence"/>
    <w:rsid w:val="00F86C15"/>
    <w:pPr>
      <w:numPr>
        <w:numId w:val="16"/>
      </w:numPr>
    </w:pPr>
  </w:style>
  <w:style w:type="character" w:customStyle="1" w:styleId="Hyperlink1">
    <w:name w:val="Hyperlink1"/>
    <w:basedOn w:val="DefaultParagraphFont"/>
    <w:unhideWhenUsed/>
    <w:rsid w:val="00F86C15"/>
    <w:rPr>
      <w:color w:val="0563C1"/>
      <w:u w:val="single"/>
    </w:rPr>
  </w:style>
  <w:style w:type="character" w:styleId="Hyperlink">
    <w:name w:val="Hyperlink"/>
    <w:basedOn w:val="DefaultParagraphFont"/>
    <w:uiPriority w:val="99"/>
    <w:unhideWhenUsed/>
    <w:rsid w:val="00F86C15"/>
    <w:rPr>
      <w:color w:val="0000FF" w:themeColor="hyperlink"/>
      <w:u w:val="single"/>
    </w:rPr>
  </w:style>
  <w:style w:type="character" w:styleId="UnresolvedMention">
    <w:name w:val="Unresolved Mention"/>
    <w:basedOn w:val="DefaultParagraphFont"/>
    <w:uiPriority w:val="99"/>
    <w:rsid w:val="008B744E"/>
    <w:rPr>
      <w:color w:val="605E5C"/>
      <w:shd w:val="clear" w:color="auto" w:fill="E1DFDD"/>
    </w:rPr>
  </w:style>
  <w:style w:type="paragraph" w:styleId="TOC2">
    <w:name w:val="toc 2"/>
    <w:basedOn w:val="Normal"/>
    <w:next w:val="Normal"/>
    <w:autoRedefine/>
    <w:uiPriority w:val="39"/>
    <w:unhideWhenUsed/>
    <w:rsid w:val="00C84461"/>
    <w:pPr>
      <w:spacing w:after="100"/>
      <w:ind w:left="180"/>
    </w:pPr>
  </w:style>
  <w:style w:type="paragraph" w:styleId="TOC3">
    <w:name w:val="toc 3"/>
    <w:basedOn w:val="Normal"/>
    <w:next w:val="Normal"/>
    <w:autoRedefine/>
    <w:uiPriority w:val="39"/>
    <w:unhideWhenUsed/>
    <w:rsid w:val="00C84461"/>
    <w:pPr>
      <w:spacing w:after="100"/>
      <w:ind w:left="360"/>
    </w:pPr>
  </w:style>
  <w:style w:type="paragraph" w:styleId="TOC1">
    <w:name w:val="toc 1"/>
    <w:basedOn w:val="Normal"/>
    <w:next w:val="Normal"/>
    <w:autoRedefine/>
    <w:uiPriority w:val="39"/>
    <w:unhideWhenUsed/>
    <w:rsid w:val="00C84461"/>
    <w:pPr>
      <w:spacing w:after="100"/>
    </w:pPr>
  </w:style>
  <w:style w:type="paragraph" w:styleId="TOCHeading">
    <w:name w:val="TOC Heading"/>
    <w:basedOn w:val="Heading1"/>
    <w:next w:val="Normal"/>
    <w:uiPriority w:val="39"/>
    <w:unhideWhenUsed/>
    <w:qFormat/>
    <w:rsid w:val="00C84461"/>
    <w:pPr>
      <w:keepNext/>
      <w:keepLines/>
      <w:spacing w:before="240" w:after="0" w:line="259" w:lineRule="auto"/>
      <w:outlineLvl w:val="9"/>
    </w:pPr>
    <w:rPr>
      <w:rFonts w:asciiTheme="majorHAnsi" w:eastAsiaTheme="majorEastAsia" w:hAnsiTheme="majorHAnsi" w:cstheme="majorBidi"/>
      <w:b w:val="0"/>
      <w:color w:val="365F91" w:themeColor="accent1" w:themeShade="BF"/>
      <w:sz w:val="32"/>
      <w:szCs w:val="32"/>
      <w:lang w:eastAsia="en-US"/>
    </w:rPr>
  </w:style>
  <w:style w:type="character" w:styleId="FollowedHyperlink">
    <w:name w:val="FollowedHyperlink"/>
    <w:basedOn w:val="DefaultParagraphFont"/>
    <w:uiPriority w:val="99"/>
    <w:semiHidden/>
    <w:unhideWhenUsed/>
    <w:rsid w:val="005E74B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056055">
      <w:bodyDiv w:val="1"/>
      <w:marLeft w:val="0"/>
      <w:marRight w:val="0"/>
      <w:marTop w:val="0"/>
      <w:marBottom w:val="0"/>
      <w:divBdr>
        <w:top w:val="none" w:sz="0" w:space="0" w:color="auto"/>
        <w:left w:val="none" w:sz="0" w:space="0" w:color="auto"/>
        <w:bottom w:val="none" w:sz="0" w:space="0" w:color="auto"/>
        <w:right w:val="none" w:sz="0" w:space="0" w:color="auto"/>
      </w:divBdr>
    </w:div>
    <w:div w:id="417213674">
      <w:bodyDiv w:val="1"/>
      <w:marLeft w:val="0"/>
      <w:marRight w:val="0"/>
      <w:marTop w:val="0"/>
      <w:marBottom w:val="0"/>
      <w:divBdr>
        <w:top w:val="none" w:sz="0" w:space="0" w:color="auto"/>
        <w:left w:val="none" w:sz="0" w:space="0" w:color="auto"/>
        <w:bottom w:val="none" w:sz="0" w:space="0" w:color="auto"/>
        <w:right w:val="none" w:sz="0" w:space="0" w:color="auto"/>
      </w:divBdr>
    </w:div>
    <w:div w:id="1203787689">
      <w:bodyDiv w:val="1"/>
      <w:marLeft w:val="0"/>
      <w:marRight w:val="0"/>
      <w:marTop w:val="0"/>
      <w:marBottom w:val="0"/>
      <w:divBdr>
        <w:top w:val="none" w:sz="0" w:space="0" w:color="auto"/>
        <w:left w:val="none" w:sz="0" w:space="0" w:color="auto"/>
        <w:bottom w:val="none" w:sz="0" w:space="0" w:color="auto"/>
        <w:right w:val="none" w:sz="0" w:space="0" w:color="auto"/>
      </w:divBdr>
    </w:div>
    <w:div w:id="1700549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estaurantnz.co.nz/resource/voluntary-vaccinations-register/"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restaurantnz.co.nz/wp-content/uploads/2021/10/Guide-to-Asking-Employees-about-Vaccination-Status-15-October-2021.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health.govt.nz/our-work/diseases-and-conditions/covid-19-novel-coronavirus/covid-19-health-advice-public/protecting-yourself-and-others-covid-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health.govt.nz/our-work/diseases-and-conditions/covid-19-novel-coronavirus/covid-19-vaccines/covid-19-vaccine-effectiveness-and-protection"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ealth.govt.nz/our-work/diseases-and-conditions/covid-19-novel-coronavirus/covid-19-vaccines/covid-19-vaccine-effectiveness-and-protection"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olaw\AppData\Local\Microsoft\Windows\Temporary%20Internet%20Files\Content.Outlook\LS46MAL6\RNZ0007_01Abandonment%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66D7E51B5FC5841A74B26AEF1FD7900" ma:contentTypeVersion="11" ma:contentTypeDescription="Create a new document." ma:contentTypeScope="" ma:versionID="c0def728fd06f3918c6f507324c8ae6b">
  <xsd:schema xmlns:xsd="http://www.w3.org/2001/XMLSchema" xmlns:xs="http://www.w3.org/2001/XMLSchema" xmlns:p="http://schemas.microsoft.com/office/2006/metadata/properties" xmlns:ns2="15ea410d-94d5-4616-9573-701827fc42f7" xmlns:ns3="37b11f39-0683-47dd-bb2f-4ffddba07276" targetNamespace="http://schemas.microsoft.com/office/2006/metadata/properties" ma:root="true" ma:fieldsID="e376822136a54362a1d21b4e3c17a4a4" ns2:_="" ns3:_="">
    <xsd:import namespace="15ea410d-94d5-4616-9573-701827fc42f7"/>
    <xsd:import namespace="37b11f39-0683-47dd-bb2f-4ffddba0727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ea410d-94d5-4616-9573-701827fc42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b11f39-0683-47dd-bb2f-4ffddba0727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65D7ED-8E8A-5C4D-AEA2-64FE7C37677B}">
  <ds:schemaRefs>
    <ds:schemaRef ds:uri="http://schemas.openxmlformats.org/officeDocument/2006/bibliography"/>
  </ds:schemaRefs>
</ds:datastoreItem>
</file>

<file path=customXml/itemProps2.xml><?xml version="1.0" encoding="utf-8"?>
<ds:datastoreItem xmlns:ds="http://schemas.openxmlformats.org/officeDocument/2006/customXml" ds:itemID="{6E4FEC66-3044-4BD1-BE9B-487542240C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ea410d-94d5-4616-9573-701827fc42f7"/>
    <ds:schemaRef ds:uri="37b11f39-0683-47dd-bb2f-4ffddba072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5009BC-3E4C-46C1-A73B-8F3FAAAFA852}">
  <ds:schemaRefs>
    <ds:schemaRef ds:uri="http://www.w3.org/XML/1998/namespace"/>
    <ds:schemaRef ds:uri="http://schemas.microsoft.com/office/2006/documentManagement/types"/>
    <ds:schemaRef ds:uri="http://schemas.openxmlformats.org/package/2006/metadata/core-properties"/>
    <ds:schemaRef ds:uri="http://purl.org/dc/elements/1.1/"/>
    <ds:schemaRef ds:uri="http://purl.org/dc/dcmitype/"/>
    <ds:schemaRef ds:uri="http://schemas.microsoft.com/office/2006/metadata/properties"/>
    <ds:schemaRef ds:uri="http://schemas.microsoft.com/office/infopath/2007/PartnerControls"/>
    <ds:schemaRef ds:uri="37b11f39-0683-47dd-bb2f-4ffddba07276"/>
    <ds:schemaRef ds:uri="15ea410d-94d5-4616-9573-701827fc42f7"/>
    <ds:schemaRef ds:uri="http://purl.org/dc/terms/"/>
  </ds:schemaRefs>
</ds:datastoreItem>
</file>

<file path=customXml/itemProps4.xml><?xml version="1.0" encoding="utf-8"?>
<ds:datastoreItem xmlns:ds="http://schemas.openxmlformats.org/officeDocument/2006/customXml" ds:itemID="{3BBCEBAA-A8B2-4DCE-979F-0828B8716A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RNZ0007_01Abandonment (3).dotx</Template>
  <TotalTime>1</TotalTime>
  <Pages>14</Pages>
  <Words>2610</Words>
  <Characters>14877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Orion NZ Ltd</Company>
  <LinksUpToDate>false</LinksUpToDate>
  <CharactersWithSpaces>17453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Nicola Waldren</dc:creator>
  <cp:keywords>Template</cp:keywords>
  <cp:lastModifiedBy>Michael Todd</cp:lastModifiedBy>
  <cp:revision>2</cp:revision>
  <cp:lastPrinted>2017-07-05T03:19:00Z</cp:lastPrinted>
  <dcterms:created xsi:type="dcterms:W3CDTF">2021-10-29T02:19:00Z</dcterms:created>
  <dcterms:modified xsi:type="dcterms:W3CDTF">2021-10-29T02:19:00Z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bd289485-f592-4e46-bdd4-af6245a21c37</vt:lpwstr>
  </property>
  <property fmtid="{D5CDD505-2E9C-101B-9397-08002B2CF9AE}" pid="3" name="ContentTypeId">
    <vt:lpwstr>0x010100866D7E51B5FC5841A74B26AEF1FD7900</vt:lpwstr>
  </property>
  <property fmtid="{D5CDD505-2E9C-101B-9397-08002B2CF9AE}" pid="4" name="TaxKeyword">
    <vt:lpwstr>954;#Template|8b6482a8-2666-455f-b33e-cd433813b4af</vt:lpwstr>
  </property>
  <property fmtid="{D5CDD505-2E9C-101B-9397-08002B2CF9AE}" pid="5" name="Related_x0020_Subject">
    <vt:lpwstr/>
  </property>
  <property fmtid="{D5CDD505-2E9C-101B-9397-08002B2CF9AE}" pid="6" name="RelatedProject">
    <vt:lpwstr/>
  </property>
  <property fmtid="{D5CDD505-2E9C-101B-9397-08002B2CF9AE}" pid="7" name="ReportOwner">
    <vt:lpwstr/>
  </property>
  <property fmtid="{D5CDD505-2E9C-101B-9397-08002B2CF9AE}" pid="8" name="ExternalDocTypeTaxHTField0">
    <vt:lpwstr/>
  </property>
  <property fmtid="{D5CDD505-2E9C-101B-9397-08002B2CF9AE}" pid="9" name="j64376ce46e645fdb78b577d1b639a1e">
    <vt:lpwstr/>
  </property>
  <property fmtid="{D5CDD505-2E9C-101B-9397-08002B2CF9AE}" pid="10" name="RelatedProjectTaxHTField0">
    <vt:lpwstr/>
  </property>
  <property fmtid="{D5CDD505-2E9C-101B-9397-08002B2CF9AE}" pid="11" name="ExternalDocType">
    <vt:lpwstr/>
  </property>
  <property fmtid="{D5CDD505-2E9C-101B-9397-08002B2CF9AE}" pid="12" name="Related Subject">
    <vt:lpwstr/>
  </property>
  <property fmtid="{D5CDD505-2E9C-101B-9397-08002B2CF9AE}" pid="13" name="Order">
    <vt:r8>11000</vt:r8>
  </property>
</Properties>
</file>